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809BE" w:rsidP="003809BE">
      <w:pPr>
        <w:pStyle w:val="Heading2"/>
      </w:pPr>
      <w:r>
        <w:t>1AC</w:t>
      </w:r>
    </w:p>
    <w:p w:rsidR="003809BE" w:rsidRDefault="003809BE" w:rsidP="003809BE">
      <w:pPr>
        <w:pStyle w:val="Heading3"/>
      </w:pPr>
      <w:r>
        <w:lastRenderedPageBreak/>
        <w:t xml:space="preserve">Contention </w:t>
      </w:r>
      <w:proofErr w:type="gramStart"/>
      <w:r>
        <w:t>One</w:t>
      </w:r>
      <w:proofErr w:type="gramEnd"/>
      <w:r>
        <w:t xml:space="preserve"> is Warming</w:t>
      </w:r>
    </w:p>
    <w:p w:rsidR="003809BE" w:rsidRPr="00AE14EC" w:rsidRDefault="003809BE" w:rsidP="003809BE">
      <w:pPr>
        <w:pStyle w:val="Heading4"/>
      </w:pPr>
      <w:r>
        <w:t xml:space="preserve">The best science proves it’s </w:t>
      </w:r>
      <w:r w:rsidRPr="006802CF">
        <w:rPr>
          <w:u w:val="single"/>
        </w:rPr>
        <w:t>anthropogenic</w:t>
      </w:r>
    </w:p>
    <w:p w:rsidR="003809BE" w:rsidRPr="00B7642A" w:rsidRDefault="003809BE" w:rsidP="003809BE">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rsidR="003809BE" w:rsidRPr="0050510D" w:rsidRDefault="003809BE" w:rsidP="003809BE">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3809BE" w:rsidRPr="00AE14EC" w:rsidRDefault="003809BE" w:rsidP="003809BE">
      <w:pPr>
        <w:pStyle w:val="Heading4"/>
      </w:pPr>
      <w:r>
        <w:t>Fossil fuels are key</w:t>
      </w:r>
    </w:p>
    <w:p w:rsidR="003809BE" w:rsidRPr="00AE14EC" w:rsidRDefault="003809BE" w:rsidP="003809BE">
      <w:pPr>
        <w:rPr>
          <w:sz w:val="16"/>
          <w:szCs w:val="16"/>
        </w:rPr>
      </w:pPr>
      <w:proofErr w:type="spellStart"/>
      <w:r w:rsidRPr="001906DD">
        <w:rPr>
          <w:rStyle w:val="StyleStyleBold12pt"/>
        </w:rPr>
        <w:t>Vertessy</w:t>
      </w:r>
      <w:proofErr w:type="spellEnd"/>
      <w:r w:rsidRPr="001906DD">
        <w:rPr>
          <w:rStyle w:val="StyleStyleBold12pt"/>
        </w:rPr>
        <w:t xml:space="preserve">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w:t>
      </w:r>
      <w:proofErr w:type="spellStart"/>
      <w:r w:rsidRPr="00C2727F">
        <w:t>Organisation</w:t>
      </w:r>
      <w:proofErr w:type="spellEnd"/>
      <w:r w:rsidRPr="00C2727F">
        <w:t xml:space="preserve">, “State of the Climate 2012”, </w:t>
      </w:r>
      <w:hyperlink r:id="rId11" w:history="1">
        <w:r w:rsidRPr="00C2727F">
          <w:t>http://theconversation.edu.au/state-of-the-climate-2012-5831</w:t>
        </w:r>
      </w:hyperlink>
      <w:r w:rsidRPr="00C2727F">
        <w:t>]</w:t>
      </w:r>
    </w:p>
    <w:p w:rsidR="003809BE" w:rsidRPr="0050510D" w:rsidRDefault="003809BE" w:rsidP="003809BE">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3809BE" w:rsidRDefault="003809BE" w:rsidP="003809BE">
      <w:pPr>
        <w:pStyle w:val="Heading4"/>
      </w:pPr>
      <w:r w:rsidRPr="00841C6C">
        <w:rPr>
          <w:u w:val="single"/>
        </w:rPr>
        <w:lastRenderedPageBreak/>
        <w:t>4 degree warming</w:t>
      </w:r>
      <w:r>
        <w:t xml:space="preserve"> is inevitable with current carbon usage trends – emissions must be reduced</w:t>
      </w:r>
    </w:p>
    <w:p w:rsidR="003809BE" w:rsidRPr="00C85DCC" w:rsidRDefault="003809BE" w:rsidP="003809BE">
      <w:r w:rsidRPr="00F157BF">
        <w:rPr>
          <w:rStyle w:val="StyleStyleBold12pt"/>
        </w:rPr>
        <w:t>Potsdam Institute, 2012</w:t>
      </w:r>
      <w:r>
        <w:t xml:space="preserve"> </w:t>
      </w:r>
      <w:r w:rsidRPr="002A5BB3">
        <w:t xml:space="preserve">(Potsdam Institute for Climate Impact Research and Climate Analytics, “Turn </w:t>
      </w:r>
      <w:proofErr w:type="gramStart"/>
      <w:r w:rsidRPr="002A5BB3">
        <w:t>Down</w:t>
      </w:r>
      <w:proofErr w:type="gramEnd"/>
      <w:r w:rsidRPr="002A5BB3">
        <w:t xml:space="preserve"> the Heat: Why a 4°C Warmer World Must be Avoided”, A report for the World Bank, November, http://climatechange.worldbank.org/sites/default/files/Turn_Down_the_heat_Why_a_4_degree_centrigrade_warmer_world_must_be_avoided.pdf)</w:t>
      </w:r>
    </w:p>
    <w:p w:rsidR="003809BE" w:rsidRPr="0050510D" w:rsidRDefault="003809BE" w:rsidP="003809BE">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xml:space="preserve">,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w:t>
      </w:r>
      <w:proofErr w:type="spellStart"/>
      <w:r w:rsidRPr="0050510D">
        <w:rPr>
          <w:sz w:val="16"/>
        </w:rPr>
        <w:t>Intercomparison</w:t>
      </w:r>
      <w:proofErr w:type="spellEnd"/>
      <w:r w:rsidRPr="0050510D">
        <w:rPr>
          <w:sz w:val="16"/>
        </w:rPr>
        <w:t xml:space="preserve"> Project; Taylor, Stouffer, &amp; </w:t>
      </w:r>
      <w:proofErr w:type="spellStart"/>
      <w:r w:rsidRPr="0050510D">
        <w:rPr>
          <w:sz w:val="16"/>
        </w:rPr>
        <w:t>Meehl</w:t>
      </w:r>
      <w:proofErr w:type="spellEnd"/>
      <w:r w:rsidRPr="0050510D">
        <w:rPr>
          <w:sz w:val="16"/>
        </w:rPr>
        <w:t xml:space="preserve">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3809BE" w:rsidRPr="00DB503F" w:rsidRDefault="003809BE" w:rsidP="003809BE">
      <w:pPr>
        <w:pStyle w:val="Heading4"/>
      </w:pPr>
      <w:r w:rsidRPr="00DB503F">
        <w:t>Not too late – every reduction key</w:t>
      </w:r>
    </w:p>
    <w:p w:rsidR="003809BE" w:rsidRPr="00FB01D0" w:rsidRDefault="003809BE" w:rsidP="003809BE">
      <w:pPr>
        <w:rPr>
          <w:rStyle w:val="StyleStyleBold12pt"/>
        </w:rPr>
      </w:pPr>
      <w:proofErr w:type="spellStart"/>
      <w:r w:rsidRPr="00FB01D0">
        <w:rPr>
          <w:rStyle w:val="StyleStyleBold12pt"/>
        </w:rPr>
        <w:t>Nuccitelli</w:t>
      </w:r>
      <w:proofErr w:type="spellEnd"/>
      <w:r w:rsidRPr="00FB01D0">
        <w:rPr>
          <w:rStyle w:val="StyleStyleBold12pt"/>
        </w:rPr>
        <w:t xml:space="preserve"> 12</w:t>
      </w:r>
    </w:p>
    <w:p w:rsidR="003809BE" w:rsidRPr="00A73366" w:rsidRDefault="003809BE" w:rsidP="003809BE">
      <w:r w:rsidRPr="00A73366">
        <w:t>[</w:t>
      </w:r>
      <w:proofErr w:type="gramStart"/>
      <w:r w:rsidRPr="00A73366">
        <w:t>Dana,</w:t>
      </w:r>
      <w:proofErr w:type="gramEnd"/>
      <w:r w:rsidRPr="00A73366">
        <w:t xml:space="preserve">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A73366">
          <w:t>http://www.skepticalscience.com/realistically-what-might-future-climate-look-like.html</w:t>
        </w:r>
      </w:hyperlink>
      <w:r w:rsidRPr="00A73366">
        <w:t>, HM]</w:t>
      </w:r>
    </w:p>
    <w:p w:rsidR="003809BE" w:rsidRDefault="003809BE" w:rsidP="003809BE">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 xml:space="preserve">greater </w:t>
      </w:r>
      <w:r w:rsidRPr="0050510D">
        <w:rPr>
          <w:rStyle w:val="Emphasis"/>
          <w:highlight w:val="green"/>
        </w:rPr>
        <w:lastRenderedPageBreak/>
        <w:t>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 xml:space="preserve">and as much as possible. There are of course many people who believe that the planet will not warm as much, or that the impacts of the associated climate change will be as bad as the body of scientific evidence suggests. That is certainly </w:t>
      </w:r>
      <w:proofErr w:type="gramStart"/>
      <w:r w:rsidRPr="0050510D">
        <w:rPr>
          <w:sz w:val="16"/>
        </w:rPr>
        <w:t xml:space="preserve">a </w:t>
      </w:r>
      <w:proofErr w:type="spellStart"/>
      <w:r w:rsidRPr="0050510D">
        <w:rPr>
          <w:sz w:val="16"/>
        </w:rPr>
        <w:t>possiblity</w:t>
      </w:r>
      <w:proofErr w:type="spellEnd"/>
      <w:proofErr w:type="gramEnd"/>
      <w:r w:rsidRPr="0050510D">
        <w:rPr>
          <w:sz w:val="16"/>
        </w:rPr>
        <w:t>,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 xml:space="preserve">If we continue forward on our current path, catastrophe is not just a possible </w:t>
      </w:r>
      <w:proofErr w:type="gramStart"/>
      <w:r w:rsidRPr="0050510D">
        <w:rPr>
          <w:sz w:val="16"/>
        </w:rPr>
        <w:t>outcome,</w:t>
      </w:r>
      <w:proofErr w:type="gramEnd"/>
      <w:r w:rsidRPr="0050510D">
        <w:rPr>
          <w:sz w:val="16"/>
        </w:rPr>
        <w:t xml:space="preserv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3809BE" w:rsidRPr="00CF7661" w:rsidRDefault="003809BE" w:rsidP="003809BE">
      <w:pPr>
        <w:pStyle w:val="Heading4"/>
      </w:pPr>
      <w:r>
        <w:t>Global warming collapses biodiversity and destroys ecosystem resiliency – makes extinction inevitable</w:t>
      </w:r>
    </w:p>
    <w:p w:rsidR="003809BE" w:rsidRDefault="003809BE" w:rsidP="003809BE">
      <w:bookmarkStart w:id="0" w:name="_Toc202684514"/>
      <w:r w:rsidRPr="00F157BF">
        <w:rPr>
          <w:rStyle w:val="StyleStyleBold12pt"/>
        </w:rPr>
        <w:t>Potsdam Institute, 2012</w:t>
      </w:r>
      <w:r>
        <w:t xml:space="preserve"> </w:t>
      </w:r>
      <w:r w:rsidRPr="00BF2999">
        <w:t xml:space="preserve">(Potsdam Institute for Climate Impact Research and Climate Analytics, “Turn </w:t>
      </w:r>
      <w:proofErr w:type="gramStart"/>
      <w:r w:rsidRPr="00BF2999">
        <w:t>Down</w:t>
      </w:r>
      <w:proofErr w:type="gramEnd"/>
      <w:r w:rsidRPr="00BF2999">
        <w:t xml:space="preserve"> the Heat: Why a 4°C Warmer World Must be Avoided”, A report for the World Bank, November, http://climatechange.worldbank.org/sites/default/files/Turn_Down_the_heat_Why_a_4_degree_centrigrade_warmer_world_must_be_avoided.pdf)</w:t>
      </w:r>
    </w:p>
    <w:p w:rsidR="003809BE" w:rsidRDefault="003809BE" w:rsidP="003809BE">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as a consequence of species extinctions, declining species abundance, or widespread shifts in species and biome distributions (</w:t>
      </w:r>
      <w:proofErr w:type="spellStart"/>
      <w:r w:rsidRPr="002833D5">
        <w:rPr>
          <w:sz w:val="16"/>
        </w:rPr>
        <w:t>Leadley</w:t>
      </w:r>
      <w:proofErr w:type="spellEnd"/>
      <w:r w:rsidRPr="002833D5">
        <w:rPr>
          <w:sz w:val="16"/>
        </w:rPr>
        <w:t xml:space="preserve">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w:t>
      </w:r>
      <w:proofErr w:type="spellStart"/>
      <w:r w:rsidRPr="002833D5">
        <w:rPr>
          <w:sz w:val="16"/>
        </w:rPr>
        <w:t>Bellard</w:t>
      </w:r>
      <w:proofErr w:type="spellEnd"/>
      <w:r w:rsidRPr="002833D5">
        <w:rPr>
          <w:sz w:val="16"/>
        </w:rPr>
        <w:t xml:space="preserve">, </w:t>
      </w:r>
      <w:proofErr w:type="spellStart"/>
      <w:r w:rsidRPr="002833D5">
        <w:rPr>
          <w:sz w:val="16"/>
        </w:rPr>
        <w:t>Bertelsmeier</w:t>
      </w:r>
      <w:proofErr w:type="spellEnd"/>
      <w:r w:rsidRPr="002833D5">
        <w:rPr>
          <w:sz w:val="16"/>
        </w:rPr>
        <w:t xml:space="preserve">, </w:t>
      </w:r>
      <w:proofErr w:type="spellStart"/>
      <w:r w:rsidRPr="002833D5">
        <w:rPr>
          <w:sz w:val="16"/>
        </w:rPr>
        <w:t>Leadley</w:t>
      </w:r>
      <w:proofErr w:type="spellEnd"/>
      <w:r w:rsidRPr="002833D5">
        <w:rPr>
          <w:sz w:val="16"/>
        </w:rPr>
        <w:t xml:space="preserve">, </w:t>
      </w:r>
      <w:proofErr w:type="spellStart"/>
      <w:r w:rsidRPr="002833D5">
        <w:rPr>
          <w:sz w:val="16"/>
        </w:rPr>
        <w:t>Thuiller</w:t>
      </w:r>
      <w:proofErr w:type="spellEnd"/>
      <w:r w:rsidRPr="002833D5">
        <w:rPr>
          <w:sz w:val="16"/>
        </w:rPr>
        <w:t xml:space="preserve">, and </w:t>
      </w:r>
      <w:proofErr w:type="spellStart"/>
      <w:r w:rsidRPr="002833D5">
        <w:rPr>
          <w:sz w:val="16"/>
        </w:rPr>
        <w:t>Courchamp</w:t>
      </w:r>
      <w:proofErr w:type="spellEnd"/>
      <w:r w:rsidRPr="002833D5">
        <w:rPr>
          <w:sz w:val="16"/>
        </w:rPr>
        <w:t>, 2012). However, threshold behavior is known to occur in biological systems (</w:t>
      </w:r>
      <w:proofErr w:type="spellStart"/>
      <w:r w:rsidRPr="002833D5">
        <w:rPr>
          <w:sz w:val="16"/>
        </w:rPr>
        <w:t>Barnosky</w:t>
      </w:r>
      <w:proofErr w:type="spellEnd"/>
      <w:r w:rsidRPr="002833D5">
        <w:rPr>
          <w:sz w:val="16"/>
        </w:rPr>
        <w:t xml:space="preserve"> et al. 2012) and most model projections agree on major adverse consequences for biodiversity in a 4°C world (</w:t>
      </w:r>
      <w:proofErr w:type="spellStart"/>
      <w:r w:rsidRPr="002833D5">
        <w:rPr>
          <w:sz w:val="16"/>
        </w:rPr>
        <w:t>Bellard</w:t>
      </w:r>
      <w:proofErr w:type="spellEnd"/>
      <w:r w:rsidRPr="002833D5">
        <w:rPr>
          <w:sz w:val="16"/>
        </w:rPr>
        <w:t xml:space="preserve">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w:t>
      </w:r>
      <w:proofErr w:type="spellStart"/>
      <w:r w:rsidRPr="002833D5">
        <w:rPr>
          <w:sz w:val="16"/>
        </w:rPr>
        <w:t>Barnosky</w:t>
      </w:r>
      <w:proofErr w:type="spellEnd"/>
      <w:r w:rsidRPr="002833D5">
        <w:rPr>
          <w:sz w:val="16"/>
        </w:rPr>
        <w:t xml:space="preserve">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w:t>
      </w:r>
      <w:proofErr w:type="spellStart"/>
      <w:r w:rsidRPr="002833D5">
        <w:rPr>
          <w:sz w:val="16"/>
        </w:rPr>
        <w:t>Heyder</w:t>
      </w:r>
      <w:proofErr w:type="spellEnd"/>
      <w:r w:rsidRPr="002833D5">
        <w:rPr>
          <w:sz w:val="16"/>
        </w:rPr>
        <w:t xml:space="preserve">, </w:t>
      </w:r>
      <w:proofErr w:type="spellStart"/>
      <w:r w:rsidRPr="002833D5">
        <w:rPr>
          <w:sz w:val="16"/>
        </w:rPr>
        <w:t>Schaphoff</w:t>
      </w:r>
      <w:proofErr w:type="spellEnd"/>
      <w:r w:rsidRPr="002833D5">
        <w:rPr>
          <w:sz w:val="16"/>
        </w:rPr>
        <w:t xml:space="preserve">, </w:t>
      </w:r>
      <w:proofErr w:type="spellStart"/>
      <w:r w:rsidRPr="002833D5">
        <w:rPr>
          <w:sz w:val="16"/>
        </w:rPr>
        <w:t>Gerten</w:t>
      </w:r>
      <w:proofErr w:type="spellEnd"/>
      <w:r w:rsidRPr="002833D5">
        <w:rPr>
          <w:sz w:val="16"/>
        </w:rPr>
        <w:t xml:space="preserve">, &amp; </w:t>
      </w:r>
      <w:proofErr w:type="spellStart"/>
      <w:r w:rsidRPr="002833D5">
        <w:rPr>
          <w:sz w:val="16"/>
        </w:rPr>
        <w:t>Lucht</w:t>
      </w:r>
      <w:proofErr w:type="spellEnd"/>
      <w:r w:rsidRPr="002833D5">
        <w:rPr>
          <w:sz w:val="16"/>
        </w:rPr>
        <w:t xml:space="preserve">,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w:t>
      </w:r>
      <w:proofErr w:type="spellStart"/>
      <w:r w:rsidRPr="002833D5">
        <w:rPr>
          <w:sz w:val="16"/>
        </w:rPr>
        <w:t>Lenihan</w:t>
      </w:r>
      <w:proofErr w:type="spellEnd"/>
      <w:r w:rsidRPr="002833D5">
        <w:rPr>
          <w:sz w:val="16"/>
        </w:rPr>
        <w:t xml:space="preserve">, and </w:t>
      </w:r>
      <w:proofErr w:type="spellStart"/>
      <w:r w:rsidRPr="002833D5">
        <w:rPr>
          <w:sz w:val="16"/>
        </w:rPr>
        <w:t>Drapek</w:t>
      </w:r>
      <w:proofErr w:type="spellEnd"/>
      <w:r w:rsidRPr="002833D5">
        <w:rPr>
          <w:sz w:val="16"/>
        </w:rPr>
        <w:t xml:space="preserve">,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lastRenderedPageBreak/>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w:t>
      </w:r>
      <w:proofErr w:type="spellStart"/>
      <w:r w:rsidRPr="002833D5">
        <w:rPr>
          <w:sz w:val="16"/>
        </w:rPr>
        <w:t>Reu</w:t>
      </w:r>
      <w:proofErr w:type="spellEnd"/>
      <w:r w:rsidRPr="002833D5">
        <w:rPr>
          <w:sz w:val="16"/>
        </w:rPr>
        <w:t xml:space="preserve">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t>
      </w:r>
      <w:proofErr w:type="spellStart"/>
      <w:r w:rsidRPr="002833D5">
        <w:rPr>
          <w:sz w:val="16"/>
        </w:rPr>
        <w:t>Welbergen</w:t>
      </w:r>
      <w:proofErr w:type="spellEnd"/>
      <w:r w:rsidRPr="002833D5">
        <w:rPr>
          <w:sz w:val="16"/>
        </w:rPr>
        <w:t xml:space="preserve">, </w:t>
      </w:r>
      <w:proofErr w:type="spellStart"/>
      <w:r w:rsidRPr="002833D5">
        <w:rPr>
          <w:sz w:val="16"/>
        </w:rPr>
        <w:t>Klose</w:t>
      </w:r>
      <w:proofErr w:type="spellEnd"/>
      <w:r w:rsidRPr="002833D5">
        <w:rPr>
          <w:sz w:val="16"/>
        </w:rPr>
        <w:t xml:space="preserve">, Markus, and </w:t>
      </w:r>
      <w:proofErr w:type="spellStart"/>
      <w:r w:rsidRPr="002833D5">
        <w:rPr>
          <w:sz w:val="16"/>
        </w:rPr>
        <w:t>Eby</w:t>
      </w:r>
      <w:proofErr w:type="spellEnd"/>
      <w:r w:rsidRPr="002833D5">
        <w:rPr>
          <w:sz w:val="16"/>
        </w:rPr>
        <w:t xml:space="preserve"> 2008), and interactions between </w:t>
      </w:r>
      <w:proofErr w:type="spellStart"/>
      <w:r w:rsidRPr="002833D5">
        <w:rPr>
          <w:sz w:val="16"/>
        </w:rPr>
        <w:t>phenological</w:t>
      </w:r>
      <w:proofErr w:type="spellEnd"/>
      <w:r w:rsidRPr="002833D5">
        <w:rPr>
          <w:sz w:val="16"/>
        </w:rPr>
        <w:t xml:space="preserve"> changes driven by gradual climate changes and extreme events can lead to reduced fecundity (Campbell et al. 2009; Inouye, 2008). Climate change also has the potential to facilitate the spread and establishment of invasive species (pests and weeds) (Hellmann, Byers, </w:t>
      </w:r>
      <w:proofErr w:type="spellStart"/>
      <w:r w:rsidRPr="002833D5">
        <w:rPr>
          <w:sz w:val="16"/>
        </w:rPr>
        <w:t>Bierwagen</w:t>
      </w:r>
      <w:proofErr w:type="spellEnd"/>
      <w:r w:rsidRPr="002833D5">
        <w:rPr>
          <w:sz w:val="16"/>
        </w:rPr>
        <w:t xml:space="preserve">, &amp; Dukes, 2008; </w:t>
      </w:r>
      <w:proofErr w:type="spellStart"/>
      <w:r w:rsidRPr="002833D5">
        <w:rPr>
          <w:sz w:val="16"/>
        </w:rPr>
        <w:t>Rahel</w:t>
      </w:r>
      <w:proofErr w:type="spellEnd"/>
      <w:r w:rsidRPr="002833D5">
        <w:rPr>
          <w:sz w:val="16"/>
        </w:rPr>
        <w:t xml:space="preserve">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w:t>
      </w:r>
      <w:proofErr w:type="spellStart"/>
      <w:r w:rsidRPr="002833D5">
        <w:rPr>
          <w:sz w:val="16"/>
        </w:rPr>
        <w:t>Jetz</w:t>
      </w:r>
      <w:proofErr w:type="spellEnd"/>
      <w:r w:rsidRPr="002833D5">
        <w:rPr>
          <w:sz w:val="16"/>
        </w:rPr>
        <w:t>,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w:t>
      </w:r>
      <w:proofErr w:type="spellStart"/>
      <w:r w:rsidRPr="002833D5">
        <w:rPr>
          <w:sz w:val="16"/>
        </w:rPr>
        <w:t>Fischlin</w:t>
      </w:r>
      <w:proofErr w:type="spellEnd"/>
      <w:r w:rsidRPr="002833D5">
        <w:rPr>
          <w:sz w:val="16"/>
        </w:rPr>
        <w:t xml:space="preserve">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w:t>
      </w:r>
      <w:proofErr w:type="spellStart"/>
      <w:r w:rsidRPr="002833D5">
        <w:rPr>
          <w:sz w:val="16"/>
        </w:rPr>
        <w:t>Barnosky</w:t>
      </w:r>
      <w:proofErr w:type="spellEnd"/>
      <w:r w:rsidRPr="002833D5">
        <w:rPr>
          <w:sz w:val="16"/>
        </w:rPr>
        <w:t xml:space="preserve"> et al., 2012). The predicted increase in extreme climate events would also drive dramatic ecosystem changes (</w:t>
      </w:r>
      <w:proofErr w:type="spellStart"/>
      <w:r w:rsidRPr="002833D5">
        <w:rPr>
          <w:sz w:val="16"/>
        </w:rPr>
        <w:t>Thibault</w:t>
      </w:r>
      <w:proofErr w:type="spellEnd"/>
      <w:r w:rsidRPr="002833D5">
        <w:rPr>
          <w:sz w:val="16"/>
        </w:rPr>
        <w:t xml:space="preserve"> and Brown 2008; </w:t>
      </w:r>
      <w:proofErr w:type="spellStart"/>
      <w:r w:rsidRPr="002833D5">
        <w:rPr>
          <w:sz w:val="16"/>
        </w:rPr>
        <w:t>Wernberg</w:t>
      </w:r>
      <w:proofErr w:type="spellEnd"/>
      <w:r w:rsidRPr="002833D5">
        <w:rPr>
          <w:sz w:val="16"/>
        </w:rPr>
        <w:t xml:space="preserve">, </w:t>
      </w:r>
      <w:proofErr w:type="spellStart"/>
      <w:r w:rsidRPr="002833D5">
        <w:rPr>
          <w:sz w:val="16"/>
        </w:rPr>
        <w:t>Smale</w:t>
      </w:r>
      <w:proofErr w:type="spellEnd"/>
      <w:r w:rsidRPr="002833D5">
        <w:rPr>
          <w:sz w:val="16"/>
        </w:rPr>
        <w:t>,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w:t>
      </w:r>
      <w:proofErr w:type="spellStart"/>
      <w:r w:rsidRPr="002833D5">
        <w:rPr>
          <w:sz w:val="16"/>
        </w:rPr>
        <w:t>Heyder</w:t>
      </w:r>
      <w:proofErr w:type="spellEnd"/>
      <w:r w:rsidRPr="002833D5">
        <w:rPr>
          <w:sz w:val="16"/>
        </w:rPr>
        <w:t xml:space="preserve"> et al., 2011; </w:t>
      </w:r>
      <w:proofErr w:type="spellStart"/>
      <w:r w:rsidRPr="002833D5">
        <w:rPr>
          <w:sz w:val="16"/>
        </w:rPr>
        <w:t>Lavorel</w:t>
      </w:r>
      <w:proofErr w:type="spellEnd"/>
      <w:r w:rsidRPr="002833D5">
        <w:rPr>
          <w:sz w:val="16"/>
        </w:rPr>
        <w:t xml:space="preserve"> et al., 2006) It is anticipated that global warming will lead to global biome shifts (</w:t>
      </w:r>
      <w:proofErr w:type="spellStart"/>
      <w:r w:rsidRPr="002833D5">
        <w:rPr>
          <w:sz w:val="16"/>
        </w:rPr>
        <w:t>Barnosky</w:t>
      </w:r>
      <w:proofErr w:type="spellEnd"/>
      <w:r w:rsidRPr="002833D5">
        <w:rPr>
          <w:sz w:val="16"/>
        </w:rPr>
        <w:t xml:space="preserve"> et al. 2012). Based on 20th century observations and 21st century projections, </w:t>
      </w:r>
      <w:proofErr w:type="spellStart"/>
      <w:r w:rsidRPr="002833D5">
        <w:rPr>
          <w:rStyle w:val="StyleBoldUnderline"/>
          <w:highlight w:val="green"/>
        </w:rPr>
        <w:t>poleward</w:t>
      </w:r>
      <w:proofErr w:type="spellEnd"/>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w:t>
      </w:r>
      <w:proofErr w:type="spellStart"/>
      <w:r w:rsidRPr="002833D5">
        <w:rPr>
          <w:sz w:val="16"/>
        </w:rPr>
        <w:t>Sorte</w:t>
      </w:r>
      <w:proofErr w:type="spellEnd"/>
      <w:r w:rsidRPr="002833D5">
        <w:rPr>
          <w:sz w:val="16"/>
        </w:rPr>
        <w:t xml:space="preserve"> and </w:t>
      </w:r>
      <w:proofErr w:type="spellStart"/>
      <w:r w:rsidRPr="002833D5">
        <w:rPr>
          <w:sz w:val="16"/>
        </w:rPr>
        <w:t>Jetz</w:t>
      </w:r>
      <w:proofErr w:type="spellEnd"/>
      <w:r w:rsidRPr="002833D5">
        <w:rPr>
          <w:sz w:val="16"/>
        </w:rPr>
        <w:t xml:space="preserve">, 2010). Species that dwell at the upper edge of continents or on islands would face a similar impediment to adaptation, since migration into adjacent ecosystems is not possible (Campbell, et al. 2009; Hof, </w:t>
      </w:r>
      <w:proofErr w:type="spellStart"/>
      <w:r w:rsidRPr="002833D5">
        <w:rPr>
          <w:sz w:val="16"/>
        </w:rPr>
        <w:t>Levinsky</w:t>
      </w:r>
      <w:proofErr w:type="spellEnd"/>
      <w:r w:rsidRPr="002833D5">
        <w:rPr>
          <w:sz w:val="16"/>
        </w:rPr>
        <w:t xml:space="preserve">, </w:t>
      </w:r>
      <w:proofErr w:type="spellStart"/>
      <w:r w:rsidRPr="002833D5">
        <w:rPr>
          <w:sz w:val="16"/>
        </w:rPr>
        <w:t>Araújo</w:t>
      </w:r>
      <w:proofErr w:type="spellEnd"/>
      <w:r w:rsidRPr="002833D5">
        <w:rPr>
          <w:sz w:val="16"/>
        </w:rPr>
        <w:t xml:space="preserve">, and </w:t>
      </w:r>
      <w:proofErr w:type="spellStart"/>
      <w:r w:rsidRPr="002833D5">
        <w:rPr>
          <w:sz w:val="16"/>
        </w:rPr>
        <w:t>Rahbek</w:t>
      </w:r>
      <w:proofErr w:type="spellEnd"/>
      <w:r w:rsidRPr="002833D5">
        <w:rPr>
          <w:sz w:val="16"/>
        </w:rPr>
        <w:t xml:space="preserve"> 2011). The consequences of such geographical shifts, driven by climatic changes as well as rising CO2 concentrations, would be found in both reduced species richness and species turnover (for example, Phillips et al., 2008; White and </w:t>
      </w:r>
      <w:proofErr w:type="spellStart"/>
      <w:r w:rsidRPr="002833D5">
        <w:rPr>
          <w:sz w:val="16"/>
        </w:rPr>
        <w:t>Beissinger</w:t>
      </w:r>
      <w:proofErr w:type="spellEnd"/>
      <w:r w:rsidRPr="002833D5">
        <w:rPr>
          <w:sz w:val="16"/>
        </w:rPr>
        <w:t xml:space="preserve"> 2008). A study by (</w:t>
      </w:r>
      <w:proofErr w:type="spellStart"/>
      <w:r w:rsidRPr="002833D5">
        <w:rPr>
          <w:sz w:val="16"/>
        </w:rPr>
        <w:t>Midgley</w:t>
      </w:r>
      <w:proofErr w:type="spellEnd"/>
      <w:r w:rsidRPr="002833D5">
        <w:rPr>
          <w:sz w:val="16"/>
        </w:rPr>
        <w:t xml:space="preserve"> and </w:t>
      </w:r>
      <w:proofErr w:type="spellStart"/>
      <w:r w:rsidRPr="002833D5">
        <w:rPr>
          <w:sz w:val="16"/>
        </w:rPr>
        <w:t>Thuiller</w:t>
      </w:r>
      <w:proofErr w:type="spellEnd"/>
      <w:r w:rsidRPr="002833D5">
        <w:rPr>
          <w:sz w:val="16"/>
        </w:rPr>
        <w:t>,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expansion in most cases (</w:t>
      </w:r>
      <w:proofErr w:type="spellStart"/>
      <w:r w:rsidRPr="002833D5">
        <w:rPr>
          <w:sz w:val="16"/>
        </w:rPr>
        <w:t>Zelazowski</w:t>
      </w:r>
      <w:proofErr w:type="spellEnd"/>
      <w:r w:rsidRPr="002833D5">
        <w:rPr>
          <w:sz w:val="16"/>
        </w:rPr>
        <w:t xml:space="preserve"> et al., 2011) Species composition changes can lead to structural changes of the entire ecosystem, such as the increase in lianas in tropical and temperate forests (Phillips et al., 2008), and the encroachment of woody plants in temperate grasslands (Bloor et al., 2008, </w:t>
      </w:r>
      <w:proofErr w:type="spellStart"/>
      <w:r w:rsidRPr="002833D5">
        <w:rPr>
          <w:sz w:val="16"/>
        </w:rPr>
        <w:t>Ratajczak</w:t>
      </w:r>
      <w:proofErr w:type="spellEnd"/>
      <w:r w:rsidRPr="002833D5">
        <w:rPr>
          <w:sz w:val="16"/>
        </w:rPr>
        <w:t xml:space="preserve">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w:t>
      </w:r>
      <w:proofErr w:type="spellStart"/>
      <w:r w:rsidRPr="002833D5">
        <w:rPr>
          <w:sz w:val="16"/>
        </w:rPr>
        <w:t>Heyder</w:t>
      </w:r>
      <w:proofErr w:type="spellEnd"/>
      <w:r w:rsidRPr="002833D5">
        <w:rPr>
          <w:sz w:val="16"/>
        </w:rPr>
        <w:t xml:space="preserve">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w:t>
      </w:r>
      <w:proofErr w:type="spellStart"/>
      <w:r w:rsidRPr="002833D5">
        <w:rPr>
          <w:sz w:val="16"/>
        </w:rPr>
        <w:t>Reu</w:t>
      </w:r>
      <w:proofErr w:type="spellEnd"/>
      <w:r w:rsidRPr="002833D5">
        <w:rPr>
          <w:sz w:val="16"/>
        </w:rPr>
        <w:t xml:space="preserve"> et al., 2011), as well as analyses using multiple dynamic global vegetation models (Gonzalez et al., 2010). Subtle changes within forest types also pose a great risk to biodiversity as different plant types gain dominance (</w:t>
      </w:r>
      <w:proofErr w:type="spellStart"/>
      <w:r w:rsidRPr="002833D5">
        <w:rPr>
          <w:sz w:val="16"/>
        </w:rPr>
        <w:t>Scholze</w:t>
      </w:r>
      <w:proofErr w:type="spellEnd"/>
      <w:r w:rsidRPr="002833D5">
        <w:rPr>
          <w:sz w:val="16"/>
        </w:rPr>
        <w:t xml:space="preserv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w:t>
      </w:r>
      <w:proofErr w:type="spellStart"/>
      <w:r w:rsidRPr="002833D5">
        <w:rPr>
          <w:sz w:val="16"/>
        </w:rPr>
        <w:t>Zelazowski</w:t>
      </w:r>
      <w:proofErr w:type="spellEnd"/>
      <w:r w:rsidRPr="002833D5">
        <w:rPr>
          <w:sz w:val="16"/>
        </w:rPr>
        <w:t xml:space="preserve"> et al., 2011)], while at 2°C warming, more than 75 percent of the original land can likely be preserved. For these ecosystems, water availability is the dominant determinant of climate suitability (</w:t>
      </w:r>
      <w:proofErr w:type="spellStart"/>
      <w:r w:rsidRPr="002833D5">
        <w:rPr>
          <w:sz w:val="16"/>
        </w:rPr>
        <w:t>Zelazowski</w:t>
      </w:r>
      <w:proofErr w:type="spellEnd"/>
      <w:r w:rsidRPr="002833D5">
        <w:rPr>
          <w:sz w:val="16"/>
        </w:rPr>
        <w:t xml:space="preserve">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w:t>
      </w:r>
      <w:proofErr w:type="spellStart"/>
      <w:r w:rsidRPr="002833D5">
        <w:rPr>
          <w:sz w:val="16"/>
        </w:rPr>
        <w:t>Zelazowski</w:t>
      </w:r>
      <w:proofErr w:type="spellEnd"/>
      <w:r w:rsidRPr="002833D5">
        <w:rPr>
          <w:sz w:val="16"/>
        </w:rPr>
        <w:t xml:space="preserve">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w:t>
      </w:r>
      <w:proofErr w:type="spellStart"/>
      <w:r w:rsidRPr="002833D5">
        <w:rPr>
          <w:sz w:val="16"/>
        </w:rPr>
        <w:t>Lenton</w:t>
      </w:r>
      <w:proofErr w:type="spellEnd"/>
      <w:r w:rsidRPr="002833D5">
        <w:rPr>
          <w:sz w:val="16"/>
        </w:rPr>
        <w:t xml:space="preserve"> et al., 2008)(Cox, et al., 2004) (</w:t>
      </w:r>
      <w:proofErr w:type="spellStart"/>
      <w:r w:rsidRPr="002833D5">
        <w:rPr>
          <w:sz w:val="16"/>
        </w:rPr>
        <w:t>Kriegler</w:t>
      </w:r>
      <w:proofErr w:type="spellEnd"/>
      <w:r w:rsidRPr="002833D5">
        <w:rPr>
          <w:sz w:val="16"/>
        </w:rPr>
        <w:t xml:space="preserve">, Hall, Held, Dawson, and </w:t>
      </w:r>
      <w:proofErr w:type="spellStart"/>
      <w:r w:rsidRPr="002833D5">
        <w:rPr>
          <w:sz w:val="16"/>
        </w:rPr>
        <w:t>Schellnhuber</w:t>
      </w:r>
      <w:proofErr w:type="spellEnd"/>
      <w:r w:rsidRPr="002833D5">
        <w:rPr>
          <w:sz w:val="16"/>
        </w:rPr>
        <w:t xml:space="preserve">,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w:t>
      </w:r>
      <w:proofErr w:type="spellStart"/>
      <w:r w:rsidRPr="002833D5">
        <w:rPr>
          <w:sz w:val="16"/>
        </w:rPr>
        <w:t>biodiverse</w:t>
      </w:r>
      <w:proofErr w:type="spellEnd"/>
      <w:r w:rsidRPr="002833D5">
        <w:rPr>
          <w:sz w:val="16"/>
        </w:rPr>
        <w:t xml:space="preserve"> ecosystem would increase. Current projections indicate that fire occurrence in the Amazon could double by 2050, based on the A2 SRES scenario that involves warming of approximately 1.5°C above pre-industrial levels (</w:t>
      </w:r>
      <w:proofErr w:type="spellStart"/>
      <w:r w:rsidRPr="002833D5">
        <w:rPr>
          <w:sz w:val="16"/>
        </w:rPr>
        <w:t>Silvestrini</w:t>
      </w:r>
      <w:proofErr w:type="spellEnd"/>
      <w:r w:rsidRPr="002833D5">
        <w:rPr>
          <w:sz w:val="16"/>
        </w:rPr>
        <w:t xml:space="preserve"> et al., 2011), and can therefore be expected to be even higher in a 4°C world. Interactions of climate change, land use and agricultural expansion increase the incidence of fire (</w:t>
      </w:r>
      <w:proofErr w:type="spellStart"/>
      <w:r w:rsidRPr="002833D5">
        <w:rPr>
          <w:sz w:val="16"/>
        </w:rPr>
        <w:t>Aragão</w:t>
      </w:r>
      <w:proofErr w:type="spellEnd"/>
      <w:r w:rsidRPr="002833D5">
        <w:rPr>
          <w:sz w:val="16"/>
        </w:rPr>
        <w:t xml:space="preserve"> et al., 2008), which plays a major role in the (re)structuring of vegetation (Gonzalez et al., 2010; </w:t>
      </w:r>
      <w:proofErr w:type="spellStart"/>
      <w:r w:rsidRPr="002833D5">
        <w:rPr>
          <w:sz w:val="16"/>
        </w:rPr>
        <w:t>Scholze</w:t>
      </w:r>
      <w:proofErr w:type="spellEnd"/>
      <w:r w:rsidRPr="002833D5">
        <w:rPr>
          <w:sz w:val="16"/>
        </w:rPr>
        <w:t xml:space="preserve"> et al., 2006). A decrease in precipitation over the Amazon forests may therefore result in forest retreat or transition into a low biomass forest (</w:t>
      </w:r>
      <w:proofErr w:type="spellStart"/>
      <w:r w:rsidRPr="002833D5">
        <w:rPr>
          <w:sz w:val="16"/>
        </w:rPr>
        <w:t>Malhi</w:t>
      </w:r>
      <w:proofErr w:type="spellEnd"/>
      <w:r w:rsidRPr="002833D5">
        <w:rPr>
          <w:sz w:val="16"/>
        </w:rPr>
        <w:t xml:space="preserve">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w:t>
      </w:r>
      <w:proofErr w:type="spellStart"/>
      <w:r w:rsidRPr="002833D5">
        <w:rPr>
          <w:sz w:val="16"/>
        </w:rPr>
        <w:t>Zelazowski</w:t>
      </w:r>
      <w:proofErr w:type="spellEnd"/>
      <w:r w:rsidRPr="002833D5">
        <w:rPr>
          <w:sz w:val="16"/>
        </w:rPr>
        <w:t xml:space="preserve"> et al., 2011) (Cook, Zeng, and Yoon, 2012; Salazar &amp; </w:t>
      </w:r>
      <w:proofErr w:type="spellStart"/>
      <w:r w:rsidRPr="002833D5">
        <w:rPr>
          <w:sz w:val="16"/>
        </w:rPr>
        <w:t>Nobre</w:t>
      </w:r>
      <w:proofErr w:type="spellEnd"/>
      <w:r w:rsidRPr="002833D5">
        <w:rPr>
          <w:sz w:val="16"/>
        </w:rPr>
        <w:t xml:space="preserve">, 2010). Recent work has analyzed a number of these factors and their uncertainties and finds that the risk of major loss of forest due to climate is more likely to be regional than </w:t>
      </w:r>
      <w:r w:rsidRPr="002833D5">
        <w:rPr>
          <w:sz w:val="16"/>
        </w:rPr>
        <w:lastRenderedPageBreak/>
        <w:t>Amazon basin-wide, with the eastern and southeastern Amazon being most at risk (</w:t>
      </w:r>
      <w:proofErr w:type="spellStart"/>
      <w:r w:rsidRPr="002833D5">
        <w:rPr>
          <w:sz w:val="16"/>
        </w:rPr>
        <w:t>Zelazowski</w:t>
      </w:r>
      <w:proofErr w:type="spellEnd"/>
      <w:r w:rsidRPr="002833D5">
        <w:rPr>
          <w:sz w:val="16"/>
        </w:rPr>
        <w:t xml:space="preserve"> et al., 2011). Salazar and </w:t>
      </w:r>
      <w:proofErr w:type="spellStart"/>
      <w:r w:rsidRPr="002833D5">
        <w:rPr>
          <w:sz w:val="16"/>
        </w:rPr>
        <w:t>Nobre</w:t>
      </w:r>
      <w:proofErr w:type="spellEnd"/>
      <w:r w:rsidRPr="002833D5">
        <w:rPr>
          <w:sz w:val="16"/>
        </w:rPr>
        <w:t xml:space="preserve"> (2010) estimates a transition from tropical forests to seasonal forest or savanna in the eastern Amazon could occur at warming at warming of 2.5–3.5°C when CO2 fertilization is not considered and 4.5–5.5°C when it is considered. It is important to note, as Salazar and </w:t>
      </w:r>
      <w:proofErr w:type="spellStart"/>
      <w:r w:rsidRPr="002833D5">
        <w:rPr>
          <w:sz w:val="16"/>
        </w:rPr>
        <w:t>Nobre</w:t>
      </w:r>
      <w:proofErr w:type="spellEnd"/>
      <w:r w:rsidRPr="002833D5">
        <w:rPr>
          <w:sz w:val="16"/>
        </w:rPr>
        <w:t xml:space="preserv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w:t>
      </w:r>
      <w:proofErr w:type="spellStart"/>
      <w:r w:rsidRPr="002833D5">
        <w:rPr>
          <w:sz w:val="16"/>
        </w:rPr>
        <w:t>Zelazowski</w:t>
      </w:r>
      <w:proofErr w:type="spellEnd"/>
      <w:r w:rsidRPr="002833D5">
        <w:rPr>
          <w:sz w:val="16"/>
        </w:rPr>
        <w:t xml:space="preserve"> et al., 2011), in addition to some dry-land ecosystems (</w:t>
      </w:r>
      <w:proofErr w:type="spellStart"/>
      <w:r w:rsidRPr="002833D5">
        <w:rPr>
          <w:sz w:val="16"/>
        </w:rPr>
        <w:t>Heyder</w:t>
      </w:r>
      <w:proofErr w:type="spellEnd"/>
      <w:r w:rsidRPr="002833D5">
        <w:rPr>
          <w:sz w:val="16"/>
        </w:rPr>
        <w:t xml:space="preserve"> et al., 2011). The impact of CO2 induced ‘greening’ would, however, negatively </w:t>
      </w:r>
      <w:proofErr w:type="gramStart"/>
      <w:r w:rsidRPr="002833D5">
        <w:rPr>
          <w:sz w:val="16"/>
        </w:rPr>
        <w:t>affect</w:t>
      </w:r>
      <w:proofErr w:type="gramEnd"/>
      <w:r w:rsidRPr="002833D5">
        <w:rPr>
          <w:sz w:val="16"/>
        </w:rPr>
        <w:t xml:space="preserve"> biodiversity in many ecosystems. In particular encroachment of woody plants into grasslands and savannahs in North American grassland and savanna communities could lead to a decline of up to 45 percent in species richness ((</w:t>
      </w:r>
      <w:proofErr w:type="spellStart"/>
      <w:r w:rsidRPr="002833D5">
        <w:rPr>
          <w:sz w:val="16"/>
        </w:rPr>
        <w:t>Ratajczak</w:t>
      </w:r>
      <w:proofErr w:type="spellEnd"/>
      <w:r w:rsidRPr="002833D5">
        <w:rPr>
          <w:sz w:val="16"/>
        </w:rPr>
        <w:t xml:space="preserve"> and </w:t>
      </w:r>
      <w:proofErr w:type="spellStart"/>
      <w:r w:rsidRPr="002833D5">
        <w:rPr>
          <w:sz w:val="16"/>
        </w:rPr>
        <w:t>Nippert</w:t>
      </w:r>
      <w:proofErr w:type="spellEnd"/>
      <w:r w:rsidRPr="002833D5">
        <w:rPr>
          <w:sz w:val="16"/>
        </w:rPr>
        <w: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w:t>
      </w:r>
      <w:proofErr w:type="spellStart"/>
      <w:r w:rsidRPr="002833D5">
        <w:rPr>
          <w:sz w:val="16"/>
        </w:rPr>
        <w:t>Dasgupta</w:t>
      </w:r>
      <w:proofErr w:type="spellEnd"/>
      <w:r w:rsidRPr="002833D5">
        <w:rPr>
          <w:sz w:val="16"/>
        </w:rPr>
        <w:t xml:space="preserve">, </w:t>
      </w:r>
      <w:proofErr w:type="spellStart"/>
      <w:r w:rsidRPr="002833D5">
        <w:rPr>
          <w:sz w:val="16"/>
        </w:rPr>
        <w:t>Laplante</w:t>
      </w:r>
      <w:proofErr w:type="spellEnd"/>
      <w:r w:rsidRPr="002833D5">
        <w:rPr>
          <w:sz w:val="16"/>
        </w:rPr>
        <w:t xml:space="preserve"> et al. 2010). By the end of the 21st century, global mangrove cover is projected to experience a significant decline because of heat stress and sea-level rise (</w:t>
      </w:r>
      <w:proofErr w:type="spellStart"/>
      <w:r w:rsidRPr="002833D5">
        <w:rPr>
          <w:sz w:val="16"/>
        </w:rPr>
        <w:t>Alongi</w:t>
      </w:r>
      <w:proofErr w:type="spellEnd"/>
      <w:r w:rsidRPr="002833D5">
        <w:rPr>
          <w:sz w:val="16"/>
        </w:rPr>
        <w:t>, 2008; Beaumont et al., 2011). In fact, it has been estimated that under the A1B emissions scenario (3.5°C relative to pre-industrial levels) mangroves would need to geographically move on average about 1 km/year to remain in suitable climate zones (</w:t>
      </w:r>
      <w:proofErr w:type="spellStart"/>
      <w:r w:rsidRPr="002833D5">
        <w:rPr>
          <w:sz w:val="16"/>
        </w:rPr>
        <w:t>Loarie</w:t>
      </w:r>
      <w:proofErr w:type="spellEnd"/>
      <w:r w:rsidRPr="002833D5">
        <w:rPr>
          <w:sz w:val="16"/>
        </w:rPr>
        <w:t xml:space="preserv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w:t>
      </w:r>
      <w:proofErr w:type="spellStart"/>
      <w:r w:rsidRPr="002833D5">
        <w:rPr>
          <w:sz w:val="16"/>
        </w:rPr>
        <w:t>Frieler</w:t>
      </w:r>
      <w:proofErr w:type="spellEnd"/>
      <w:r w:rsidRPr="002833D5">
        <w:rPr>
          <w:sz w:val="16"/>
        </w:rPr>
        <w:t xml:space="preserve"> et al., 2012a). Increased sea-surface temperatures and a reduction of available carbonates are also understood to be driving causes of decreased rates of calcification, a critical reef-building process (</w:t>
      </w:r>
      <w:proofErr w:type="spellStart"/>
      <w:r w:rsidRPr="002833D5">
        <w:rPr>
          <w:sz w:val="16"/>
        </w:rPr>
        <w:t>De’ath</w:t>
      </w:r>
      <w:proofErr w:type="spellEnd"/>
      <w:r w:rsidRPr="002833D5">
        <w:rPr>
          <w:sz w:val="16"/>
        </w:rPr>
        <w:t xml:space="preserve">, Lough, and </w:t>
      </w:r>
      <w:proofErr w:type="spellStart"/>
      <w:r w:rsidRPr="002833D5">
        <w:rPr>
          <w:sz w:val="16"/>
        </w:rPr>
        <w:t>Fabricius</w:t>
      </w:r>
      <w:proofErr w:type="spellEnd"/>
      <w:r w:rsidRPr="002833D5">
        <w:rPr>
          <w:sz w:val="16"/>
        </w:rPr>
        <w:t>, 2009). The effects of climate change on coral reefs are already apparent. The Great Barrier Reef, for example, has been estimated to have lost 50 percent of live coral cover since 1985, which is attributed in part to coral bleaching because of increasing water temperatures (</w:t>
      </w:r>
      <w:proofErr w:type="spellStart"/>
      <w:r w:rsidRPr="002833D5">
        <w:rPr>
          <w:sz w:val="16"/>
        </w:rPr>
        <w:t>De’ath</w:t>
      </w:r>
      <w:proofErr w:type="spellEnd"/>
      <w:r w:rsidRPr="002833D5">
        <w:rPr>
          <w:sz w:val="16"/>
        </w:rPr>
        <w:t xml:space="preserve"> et al., 2012). Under atmospheric CO2 concentrations that correspond to a warming of 4°C by 2100, reef erosion will likely exceed rates of calcification, leaving coral reefs as “crumbling frameworks with few calcareous corals” (</w:t>
      </w:r>
      <w:proofErr w:type="spellStart"/>
      <w:r w:rsidRPr="002833D5">
        <w:rPr>
          <w:sz w:val="16"/>
        </w:rPr>
        <w:t>Hoegh-Guldberg</w:t>
      </w:r>
      <w:proofErr w:type="spellEnd"/>
      <w:r w:rsidRPr="002833D5">
        <w:rPr>
          <w:sz w:val="16"/>
        </w:rPr>
        <w:t xml:space="preserve">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w:t>
      </w:r>
      <w:proofErr w:type="spellStart"/>
      <w:r w:rsidRPr="002833D5">
        <w:rPr>
          <w:sz w:val="16"/>
        </w:rPr>
        <w:t>McGrady</w:t>
      </w:r>
      <w:proofErr w:type="spellEnd"/>
      <w:r w:rsidRPr="002833D5">
        <w:rPr>
          <w:sz w:val="16"/>
        </w:rPr>
        <w:t xml:space="preserve">-Steed, Harris, and Morin, 1997; David </w:t>
      </w:r>
      <w:proofErr w:type="spellStart"/>
      <w:r w:rsidRPr="002833D5">
        <w:rPr>
          <w:sz w:val="16"/>
        </w:rPr>
        <w:t>Tilman</w:t>
      </w:r>
      <w:proofErr w:type="spellEnd"/>
      <w:r w:rsidRPr="002833D5">
        <w:rPr>
          <w:sz w:val="16"/>
        </w:rPr>
        <w:t xml:space="preserve">, </w:t>
      </w:r>
      <w:proofErr w:type="spellStart"/>
      <w:r w:rsidRPr="002833D5">
        <w:rPr>
          <w:sz w:val="16"/>
        </w:rPr>
        <w:t>Wedin</w:t>
      </w:r>
      <w:proofErr w:type="spellEnd"/>
      <w:r w:rsidRPr="002833D5">
        <w:rPr>
          <w:sz w:val="16"/>
        </w:rPr>
        <w:t>, and Knops, 1996</w:t>
      </w:r>
      <w:proofErr w:type="gramStart"/>
      <w:r w:rsidRPr="002833D5">
        <w:rPr>
          <w:sz w:val="16"/>
        </w:rPr>
        <w:t>)(</w:t>
      </w:r>
      <w:proofErr w:type="gramEnd"/>
      <w:r w:rsidRPr="002833D5">
        <w:rPr>
          <w:sz w:val="16"/>
        </w:rPr>
        <w:t xml:space="preserve">Hector, 1999; D </w:t>
      </w:r>
      <w:proofErr w:type="spellStart"/>
      <w:r w:rsidRPr="002833D5">
        <w:rPr>
          <w:sz w:val="16"/>
        </w:rPr>
        <w:t>Tilman</w:t>
      </w:r>
      <w:proofErr w:type="spellEnd"/>
      <w:r w:rsidRPr="002833D5">
        <w:rPr>
          <w:sz w:val="16"/>
        </w:rPr>
        <w:t xml:space="preserve">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w:t>
      </w:r>
      <w:proofErr w:type="spellStart"/>
      <w:r w:rsidRPr="002833D5">
        <w:rPr>
          <w:sz w:val="16"/>
        </w:rPr>
        <w:t>Barnosky</w:t>
      </w:r>
      <w:proofErr w:type="spellEnd"/>
      <w:r w:rsidRPr="002833D5">
        <w:rPr>
          <w:sz w:val="16"/>
        </w:rPr>
        <w:t xml:space="preserve"> 2011). Loss of biodiversity will challenge those reliant on ecosystems services. Fisheries (Dale, Tharp, </w:t>
      </w:r>
      <w:proofErr w:type="spellStart"/>
      <w:r w:rsidRPr="002833D5">
        <w:rPr>
          <w:sz w:val="16"/>
        </w:rPr>
        <w:t>Lannom</w:t>
      </w:r>
      <w:proofErr w:type="spellEnd"/>
      <w:r w:rsidRPr="002833D5">
        <w:rPr>
          <w:sz w:val="16"/>
        </w:rPr>
        <w:t>, and Hodges, 2010), and agronomy (</w:t>
      </w:r>
      <w:proofErr w:type="spellStart"/>
      <w:r w:rsidRPr="002833D5">
        <w:rPr>
          <w:sz w:val="16"/>
        </w:rPr>
        <w:t>Howden</w:t>
      </w:r>
      <w:proofErr w:type="spellEnd"/>
      <w:r w:rsidRPr="002833D5">
        <w:rPr>
          <w:sz w:val="16"/>
        </w:rPr>
        <w:t xml:space="preserve"> et al., 2007) and forestry industries (</w:t>
      </w:r>
      <w:proofErr w:type="spellStart"/>
      <w:r w:rsidRPr="002833D5">
        <w:rPr>
          <w:sz w:val="16"/>
        </w:rPr>
        <w:t>Stram</w:t>
      </w:r>
      <w:proofErr w:type="spellEnd"/>
      <w:r w:rsidRPr="002833D5">
        <w:rPr>
          <w:sz w:val="16"/>
        </w:rPr>
        <w:t xml:space="preserve"> &amp; Evans, 2009), among others, will need to match species choices to the changing climate conditions, while devising new strategies to tackle invasive pests (</w:t>
      </w:r>
      <w:proofErr w:type="spellStart"/>
      <w:r w:rsidRPr="002833D5">
        <w:rPr>
          <w:sz w:val="16"/>
        </w:rPr>
        <w:t>Bellard</w:t>
      </w:r>
      <w:proofErr w:type="spellEnd"/>
      <w:r w:rsidRPr="002833D5">
        <w:rPr>
          <w:sz w:val="16"/>
        </w:rPr>
        <w:t xml:space="preserve">, </w:t>
      </w:r>
      <w:proofErr w:type="spellStart"/>
      <w:r w:rsidRPr="002833D5">
        <w:rPr>
          <w:sz w:val="16"/>
        </w:rPr>
        <w:t>Bertelsmeier</w:t>
      </w:r>
      <w:proofErr w:type="spellEnd"/>
      <w:r w:rsidRPr="002833D5">
        <w:rPr>
          <w:sz w:val="16"/>
        </w:rPr>
        <w:t xml:space="preserve">, </w:t>
      </w:r>
      <w:proofErr w:type="spellStart"/>
      <w:r w:rsidRPr="002833D5">
        <w:rPr>
          <w:sz w:val="16"/>
        </w:rPr>
        <w:t>Leadley</w:t>
      </w:r>
      <w:proofErr w:type="spellEnd"/>
      <w:r w:rsidRPr="002833D5">
        <w:rPr>
          <w:sz w:val="16"/>
        </w:rPr>
        <w:t xml:space="preserve">, </w:t>
      </w:r>
      <w:proofErr w:type="spellStart"/>
      <w:r w:rsidRPr="002833D5">
        <w:rPr>
          <w:sz w:val="16"/>
        </w:rPr>
        <w:t>Thuiller</w:t>
      </w:r>
      <w:proofErr w:type="spellEnd"/>
      <w:r w:rsidRPr="002833D5">
        <w:rPr>
          <w:sz w:val="16"/>
        </w:rPr>
        <w:t xml:space="preserve">, and </w:t>
      </w:r>
      <w:proofErr w:type="spellStart"/>
      <w:r w:rsidRPr="002833D5">
        <w:rPr>
          <w:sz w:val="16"/>
        </w:rPr>
        <w:t>Courchamp</w:t>
      </w:r>
      <w:proofErr w:type="spellEnd"/>
      <w:r w:rsidRPr="002833D5">
        <w:rPr>
          <w:sz w:val="16"/>
        </w:rPr>
        <w:t xml:space="preserve">,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w:t>
      </w:r>
      <w:proofErr w:type="spellStart"/>
      <w:r w:rsidRPr="002833D5">
        <w:rPr>
          <w:sz w:val="16"/>
        </w:rPr>
        <w:t>poleward</w:t>
      </w:r>
      <w:proofErr w:type="spellEnd"/>
      <w:r w:rsidRPr="002833D5">
        <w:rPr>
          <w:sz w:val="16"/>
        </w:rPr>
        <w:t xml:space="preserve"> regions of continents, with new, or novel, climates developing in the tropics and subtropics (Williams, Jackson, and </w:t>
      </w:r>
      <w:proofErr w:type="spellStart"/>
      <w:r w:rsidRPr="002833D5">
        <w:rPr>
          <w:sz w:val="16"/>
        </w:rPr>
        <w:t>Kutzbach</w:t>
      </w:r>
      <w:proofErr w:type="spellEnd"/>
      <w:r w:rsidRPr="002833D5">
        <w:rPr>
          <w:sz w:val="16"/>
        </w:rPr>
        <w:t xml:space="preserve">,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w:t>
      </w:r>
      <w:proofErr w:type="spellStart"/>
      <w:r w:rsidRPr="002833D5">
        <w:rPr>
          <w:sz w:val="16"/>
        </w:rPr>
        <w:t>biodiverse</w:t>
      </w:r>
      <w:proofErr w:type="spellEnd"/>
      <w:r w:rsidRPr="002833D5">
        <w:rPr>
          <w:sz w:val="16"/>
        </w:rPr>
        <w:t xml:space="preserve"> regions such as the Himalayas, Mesoamerica, eastern and southern Africa, the Philippines and the region around Indonesia known as </w:t>
      </w:r>
      <w:proofErr w:type="spellStart"/>
      <w:r w:rsidRPr="002833D5">
        <w:rPr>
          <w:sz w:val="16"/>
        </w:rPr>
        <w:t>Wallacaea</w:t>
      </w:r>
      <w:proofErr w:type="spellEnd"/>
      <w:r w:rsidRPr="002833D5">
        <w:rPr>
          <w:sz w:val="16"/>
        </w:rPr>
        <w:t xml:space="preserve">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w:t>
      </w:r>
      <w:r w:rsidRPr="002833D5">
        <w:rPr>
          <w:sz w:val="16"/>
        </w:rPr>
        <w:lastRenderedPageBreak/>
        <w:t xml:space="preserve">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w:t>
      </w:r>
      <w:proofErr w:type="gramStart"/>
      <w:r w:rsidRPr="002833D5">
        <w:rPr>
          <w:sz w:val="16"/>
        </w:rPr>
        <w:t>those</w:t>
      </w:r>
      <w:proofErr w:type="gramEnd"/>
      <w:r w:rsidRPr="002833D5">
        <w:rPr>
          <w:sz w:val="16"/>
        </w:rPr>
        <w:t xml:space="preserv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w:t>
      </w:r>
      <w:proofErr w:type="spellStart"/>
      <w:r w:rsidRPr="002833D5">
        <w:rPr>
          <w:sz w:val="16"/>
        </w:rPr>
        <w:t>Bellard</w:t>
      </w:r>
      <w:proofErr w:type="spellEnd"/>
      <w:r w:rsidRPr="002833D5">
        <w:rPr>
          <w:sz w:val="16"/>
        </w:rPr>
        <w:t xml:space="preserve">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w:t>
      </w:r>
      <w:proofErr w:type="spellStart"/>
      <w:r w:rsidRPr="002833D5">
        <w:rPr>
          <w:sz w:val="16"/>
        </w:rPr>
        <w:t>Barnosky</w:t>
      </w:r>
      <w:proofErr w:type="spellEnd"/>
      <w:r w:rsidRPr="002833D5">
        <w:rPr>
          <w:sz w:val="16"/>
        </w:rPr>
        <w:t xml:space="preserve">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w:t>
      </w:r>
      <w:proofErr w:type="spellStart"/>
      <w:r w:rsidRPr="002833D5">
        <w:rPr>
          <w:sz w:val="16"/>
        </w:rPr>
        <w:t>Barnosky</w:t>
      </w:r>
      <w:proofErr w:type="spellEnd"/>
      <w:r w:rsidRPr="002833D5">
        <w:rPr>
          <w:sz w:val="16"/>
        </w:rPr>
        <w:t xml:space="preserve"> et al., 2012).</w:t>
      </w:r>
    </w:p>
    <w:p w:rsidR="003809BE" w:rsidRDefault="003809BE" w:rsidP="003809BE">
      <w:pPr>
        <w:pStyle w:val="Heading4"/>
      </w:pPr>
      <w:r>
        <w:t>These are not normal debate impacts with loose internal chains and low probabilities. Global Warming has effects across countries, classes and populations. The effects of CO2 will be felt disproportionately by minority bodies.</w:t>
      </w:r>
    </w:p>
    <w:p w:rsidR="003809BE" w:rsidRDefault="003809BE" w:rsidP="003809BE">
      <w:proofErr w:type="spellStart"/>
      <w:r w:rsidRPr="0028261F">
        <w:rPr>
          <w:rStyle w:val="StyleStyleBold12pt"/>
        </w:rPr>
        <w:t>Mandell</w:t>
      </w:r>
      <w:proofErr w:type="spellEnd"/>
      <w:r w:rsidRPr="0028261F">
        <w:rPr>
          <w:rStyle w:val="StyleStyleBold12pt"/>
        </w:rPr>
        <w:t xml:space="preserve"> 2008</w:t>
      </w:r>
      <w:r>
        <w:t xml:space="preserve"> [</w:t>
      </w:r>
      <w:proofErr w:type="spellStart"/>
      <w:r>
        <w:t>Bekah</w:t>
      </w:r>
      <w:proofErr w:type="spellEnd"/>
      <w:r>
        <w:t xml:space="preserve">,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3" w:history="1">
        <w:r w:rsidRPr="008F305B">
          <w:rPr>
            <w:rStyle w:val="Hyperlink"/>
          </w:rPr>
          <w:t>http://lawdigitalcommons.bc.edu/cgi/viewcontent.cgi?article=1046&amp;context=twlj</w:t>
        </w:r>
      </w:hyperlink>
      <w:r>
        <w:t xml:space="preserve"> ]</w:t>
      </w:r>
    </w:p>
    <w:p w:rsidR="003809BE" w:rsidRPr="00AC7193" w:rsidRDefault="003809BE" w:rsidP="003809BE">
      <w:pPr>
        <w:rPr>
          <w:sz w:val="16"/>
        </w:rPr>
      </w:pPr>
      <w:r w:rsidRPr="000F2E86">
        <w:rPr>
          <w:rStyle w:val="StyleBoldUnderline"/>
        </w:rPr>
        <w:t>We are facing a global climate crisis</w:t>
      </w:r>
      <w:r w:rsidRPr="00AC7193">
        <w:rPr>
          <w:sz w:val="16"/>
        </w:rPr>
        <w:t xml:space="preserve">. The release of the 2007 U.N. </w:t>
      </w:r>
      <w:r w:rsidRPr="00AC7193">
        <w:rPr>
          <w:sz w:val="12"/>
        </w:rPr>
        <w:t>¶</w:t>
      </w:r>
      <w:r w:rsidRPr="00AC7193">
        <w:rPr>
          <w:sz w:val="16"/>
        </w:rPr>
        <w:t xml:space="preserve"> Intergovernmental Panel on Climate Change Report eliminates any </w:t>
      </w:r>
      <w:r w:rsidRPr="00AC7193">
        <w:rPr>
          <w:sz w:val="12"/>
        </w:rPr>
        <w:t>¶</w:t>
      </w:r>
      <w:r w:rsidRPr="00AC7193">
        <w:rPr>
          <w:sz w:val="16"/>
        </w:rPr>
        <w:t xml:space="preserve"> legitimate doubt that human activities have caused carbon dioxide </w:t>
      </w:r>
      <w:r w:rsidRPr="00AC7193">
        <w:rPr>
          <w:sz w:val="12"/>
        </w:rPr>
        <w:t>¶</w:t>
      </w:r>
      <w:r w:rsidRPr="00AC7193">
        <w:rPr>
          <w:sz w:val="16"/>
        </w:rPr>
        <w:t xml:space="preserve"> (CO2) to accumulate in the earth’s atmosphere, dangerously increasing </w:t>
      </w:r>
      <w:r w:rsidRPr="00AC7193">
        <w:rPr>
          <w:sz w:val="12"/>
        </w:rPr>
        <w:t>¶</w:t>
      </w:r>
      <w:r w:rsidRPr="00AC7193">
        <w:rPr>
          <w:sz w:val="16"/>
        </w:rPr>
        <w:t xml:space="preserve"> the earth’s average temperature.1 </w:t>
      </w:r>
      <w:r w:rsidRPr="000F2E86">
        <w:rPr>
          <w:rStyle w:val="StyleBoldUnderline"/>
        </w:rPr>
        <w:t>Already</w:t>
      </w:r>
      <w:r w:rsidRPr="004B40BC">
        <w:rPr>
          <w:rStyle w:val="StyleBoldUnderline"/>
          <w:highlight w:val="green"/>
        </w:rPr>
        <w:t>, increasing atmospheric temperatures are having disastrous effects on the earth’s climate.2 Traditional ways of life for indigenous peoples of Alaska face extinction as polar ice caps</w:t>
      </w:r>
      <w:r w:rsidRPr="000F2E86">
        <w:rPr>
          <w:rStyle w:val="StyleBoldUnderline"/>
        </w:rPr>
        <w:t xml:space="preserve"> and permafrost </w:t>
      </w:r>
      <w:r w:rsidRPr="004B40BC">
        <w:rPr>
          <w:rStyle w:val="StyleBoldUnderline"/>
          <w:highlight w:val="green"/>
        </w:rPr>
        <w:t>continue to melt</w:t>
      </w:r>
      <w:r w:rsidRPr="00AC7193">
        <w:rPr>
          <w:sz w:val="16"/>
        </w:rPr>
        <w:t xml:space="preserve">, unfreezing seas and </w:t>
      </w:r>
      <w:r w:rsidRPr="00AC7193">
        <w:rPr>
          <w:sz w:val="12"/>
        </w:rPr>
        <w:t>¶</w:t>
      </w:r>
      <w:r w:rsidRPr="00AC7193">
        <w:rPr>
          <w:sz w:val="16"/>
        </w:rPr>
        <w:t xml:space="preserve"> unleashing storm surges that engulf villages and endanger lives.3</w:t>
      </w:r>
      <w:r w:rsidRPr="00AC7193">
        <w:rPr>
          <w:sz w:val="12"/>
        </w:rPr>
        <w:t>¶</w:t>
      </w:r>
      <w:r w:rsidRPr="00AC7193">
        <w:rPr>
          <w:sz w:val="16"/>
        </w:rPr>
        <w:t xml:space="preserve"> The rapid changes in northern coastal regions foreshadow the </w:t>
      </w:r>
      <w:r w:rsidRPr="00AC7193">
        <w:rPr>
          <w:sz w:val="12"/>
        </w:rPr>
        <w:t>¶</w:t>
      </w:r>
      <w:r w:rsidRPr="00AC7193">
        <w:rPr>
          <w:sz w:val="16"/>
        </w:rPr>
        <w:t xml:space="preserve"> danger more southern latitudes are just beginning to encounter.4 </w:t>
      </w:r>
      <w:r w:rsidRPr="000F2E86">
        <w:rPr>
          <w:rStyle w:val="StyleBoldUnderline"/>
        </w:rPr>
        <w:t xml:space="preserve">The </w:t>
      </w:r>
      <w:r w:rsidRPr="00AC7193">
        <w:rPr>
          <w:rStyle w:val="StyleBoldUnderline"/>
          <w:sz w:val="12"/>
        </w:rPr>
        <w:t>¶</w:t>
      </w:r>
      <w:r w:rsidRPr="000F2E86">
        <w:rPr>
          <w:rStyle w:val="StyleBoldUnderline"/>
        </w:rPr>
        <w:t xml:space="preserve"> climate crisis also promises to bring more severe weather events to </w:t>
      </w:r>
      <w:r w:rsidRPr="00AC7193">
        <w:rPr>
          <w:rStyle w:val="StyleBoldUnderline"/>
          <w:sz w:val="12"/>
        </w:rPr>
        <w:t>¶</w:t>
      </w:r>
      <w:r w:rsidRPr="000F2E86">
        <w:rPr>
          <w:rStyle w:val="StyleBoldUnderline"/>
        </w:rPr>
        <w:t xml:space="preserve"> more heavily populated regions of the world, causing famine and disease in warmer areas.5 </w:t>
      </w:r>
      <w:r w:rsidRPr="004B40BC">
        <w:rPr>
          <w:rStyle w:val="StyleBoldUnderline"/>
          <w:highlight w:val="green"/>
        </w:rPr>
        <w:t xml:space="preserve">The concentration of CO2 in the atmosphere </w:t>
      </w:r>
      <w:r w:rsidRPr="004B40BC">
        <w:rPr>
          <w:rStyle w:val="StyleBoldUnderline"/>
          <w:sz w:val="12"/>
          <w:highlight w:val="green"/>
        </w:rPr>
        <w:t>¶</w:t>
      </w:r>
      <w:r w:rsidRPr="004B40BC">
        <w:rPr>
          <w:rStyle w:val="StyleBoldUnderline"/>
          <w:highlight w:val="green"/>
        </w:rPr>
        <w:t xml:space="preserve"> </w:t>
      </w:r>
      <w:r w:rsidRPr="006D30DE">
        <w:rPr>
          <w:rStyle w:val="StyleBoldUnderline"/>
        </w:rPr>
        <w:t xml:space="preserve">derived from anthropogenic sources </w:t>
      </w:r>
      <w:r w:rsidRPr="004B40BC">
        <w:rPr>
          <w:rStyle w:val="StyleBoldUnderline"/>
          <w:highlight w:val="green"/>
        </w:rPr>
        <w:t xml:space="preserve">has already brought more severe </w:t>
      </w:r>
      <w:r w:rsidRPr="004B40BC">
        <w:rPr>
          <w:rStyle w:val="StyleBoldUnderline"/>
          <w:sz w:val="12"/>
          <w:highlight w:val="green"/>
        </w:rPr>
        <w:t>¶</w:t>
      </w:r>
      <w:r w:rsidRPr="004B40BC">
        <w:rPr>
          <w:rStyle w:val="StyleBoldUnderline"/>
          <w:highlight w:val="green"/>
        </w:rPr>
        <w:t xml:space="preserve"> weather</w:t>
      </w:r>
      <w:r w:rsidRPr="000F2E86">
        <w:rPr>
          <w:rStyle w:val="StyleBoldUnderline"/>
        </w:rPr>
        <w:t xml:space="preserve"> to much of the earth’s most populated areas, illustrated most </w:t>
      </w:r>
      <w:r w:rsidRPr="00AC7193">
        <w:rPr>
          <w:rStyle w:val="StyleBoldUnderline"/>
          <w:sz w:val="12"/>
        </w:rPr>
        <w:t>¶</w:t>
      </w:r>
      <w:r w:rsidRPr="000F2E86">
        <w:rPr>
          <w:rStyle w:val="StyleBoldUnderline"/>
        </w:rPr>
        <w:t xml:space="preserve"> </w:t>
      </w:r>
      <w:r w:rsidRPr="004B40BC">
        <w:rPr>
          <w:rStyle w:val="StyleBoldUnderline"/>
          <w:highlight w:val="green"/>
        </w:rPr>
        <w:t>famously by the Hurricane Katrina</w:t>
      </w:r>
      <w:r w:rsidRPr="000F2E86">
        <w:rPr>
          <w:rStyle w:val="StyleBoldUnderline"/>
        </w:rPr>
        <w:t xml:space="preserve"> disaster</w:t>
      </w:r>
      <w:r w:rsidRPr="00AC7193">
        <w:rPr>
          <w:sz w:val="16"/>
        </w:rPr>
        <w:t>.6</w:t>
      </w:r>
      <w:r w:rsidRPr="00AC7193">
        <w:rPr>
          <w:sz w:val="12"/>
        </w:rPr>
        <w:t>¶</w:t>
      </w:r>
      <w:r w:rsidRPr="00AC7193">
        <w:rPr>
          <w:sz w:val="16"/>
        </w:rPr>
        <w:t xml:space="preserve"> However, despite decades of irrefutable evidence about the credibility of the global climate crisis and its anthropogenic causes, climate </w:t>
      </w:r>
      <w:r w:rsidRPr="00AC7193">
        <w:rPr>
          <w:sz w:val="12"/>
        </w:rPr>
        <w:t>¶</w:t>
      </w:r>
      <w:r w:rsidRPr="00AC7193">
        <w:rPr>
          <w:sz w:val="16"/>
        </w:rPr>
        <w:t xml:space="preserve"> change is not a priority for most Americans7. </w:t>
      </w:r>
      <w:r w:rsidRPr="000F2E86">
        <w:rPr>
          <w:rStyle w:val="StyleBoldUnderline"/>
        </w:rPr>
        <w:t xml:space="preserve">The American public successfully has ignored the increasing </w:t>
      </w:r>
      <w:r w:rsidRPr="00C95B3F">
        <w:rPr>
          <w:rStyle w:val="StyleBoldUnderline"/>
          <w:strike/>
        </w:rPr>
        <w:t>visibility</w:t>
      </w:r>
      <w:r w:rsidRPr="000F2E86">
        <w:rPr>
          <w:rStyle w:val="StyleBoldUnderline"/>
        </w:rPr>
        <w:t xml:space="preserve"> of the effects of climate </w:t>
      </w:r>
      <w:r w:rsidRPr="00AC7193">
        <w:rPr>
          <w:rStyle w:val="StyleBoldUnderline"/>
          <w:sz w:val="12"/>
        </w:rPr>
        <w:t>¶</w:t>
      </w:r>
      <w:r w:rsidRPr="000F2E86">
        <w:rPr>
          <w:rStyle w:val="StyleBoldUnderline"/>
        </w:rPr>
        <w:t xml:space="preserve"> change for years, developing an attitude of willful ignorance despite the </w:t>
      </w:r>
      <w:r w:rsidRPr="00AC7193">
        <w:rPr>
          <w:rStyle w:val="StyleBoldUnderline"/>
          <w:sz w:val="12"/>
        </w:rPr>
        <w:t>¶</w:t>
      </w:r>
      <w:r w:rsidRPr="000F2E86">
        <w:rPr>
          <w:rStyle w:val="StyleBoldUnderline"/>
        </w:rPr>
        <w:t xml:space="preserve"> immediacy of the problem</w:t>
      </w:r>
      <w:r w:rsidRPr="00AC7193">
        <w:rPr>
          <w:sz w:val="16"/>
        </w:rPr>
        <w:t xml:space="preserve">.8 A Gallup poll conducted in 2004 found </w:t>
      </w:r>
      <w:r w:rsidRPr="00AC7193">
        <w:rPr>
          <w:sz w:val="12"/>
        </w:rPr>
        <w:t>¶</w:t>
      </w:r>
      <w:r w:rsidRPr="00AC7193">
        <w:rPr>
          <w:sz w:val="16"/>
        </w:rPr>
        <w:t xml:space="preserve"> that the percentage of Americans who worried a “great deal” or a “fair </w:t>
      </w:r>
      <w:r w:rsidRPr="00AC7193">
        <w:rPr>
          <w:sz w:val="12"/>
        </w:rPr>
        <w:t>¶</w:t>
      </w:r>
      <w:r w:rsidRPr="00AC7193">
        <w:rPr>
          <w:sz w:val="16"/>
        </w:rPr>
        <w:t xml:space="preserve"> amount” about the “greenhouse effect” or “global warming” had decreased from the previous year, with only fifty-one percent of respondents noting that they were concerned about the climate crisis.9 The </w:t>
      </w:r>
      <w:r w:rsidRPr="00AC7193">
        <w:rPr>
          <w:sz w:val="12"/>
        </w:rPr>
        <w:t>¶</w:t>
      </w:r>
      <w:r w:rsidRPr="00AC7193">
        <w:rPr>
          <w:sz w:val="16"/>
        </w:rPr>
        <w:t xml:space="preserve"> other half of those surveyed reported that they worried “only a little” or </w:t>
      </w:r>
      <w:r w:rsidRPr="00AC7193">
        <w:rPr>
          <w:sz w:val="12"/>
        </w:rPr>
        <w:t>¶</w:t>
      </w:r>
      <w:r w:rsidRPr="00AC7193">
        <w:rPr>
          <w:sz w:val="16"/>
        </w:rPr>
        <w:t xml:space="preserve"> “not at all” about global warming or the greenhouse effect.10 </w:t>
      </w:r>
      <w:r w:rsidRPr="004B40BC">
        <w:rPr>
          <w:rStyle w:val="StyleBoldUnderline"/>
          <w:highlight w:val="green"/>
        </w:rPr>
        <w:t xml:space="preserve">This public attitude towards global warming legitimates inaction from the </w:t>
      </w:r>
      <w:proofErr w:type="spellStart"/>
      <w:r w:rsidRPr="004B40BC">
        <w:rPr>
          <w:rStyle w:val="StyleBoldUnderline"/>
          <w:highlight w:val="green"/>
        </w:rPr>
        <w:t>gov</w:t>
      </w:r>
      <w:proofErr w:type="spellEnd"/>
      <w:r w:rsidRPr="004B40BC">
        <w:rPr>
          <w:rStyle w:val="StyleBoldUnderline"/>
          <w:highlight w:val="green"/>
        </w:rPr>
        <w:t xml:space="preserve">- </w:t>
      </w:r>
      <w:proofErr w:type="spellStart"/>
      <w:r w:rsidRPr="004B40BC">
        <w:rPr>
          <w:rStyle w:val="StyleBoldUnderline"/>
          <w:highlight w:val="green"/>
        </w:rPr>
        <w:t>ernment</w:t>
      </w:r>
      <w:proofErr w:type="spellEnd"/>
      <w:r w:rsidRPr="004B40BC">
        <w:rPr>
          <w:rStyle w:val="StyleBoldUnderline"/>
          <w:highlight w:val="green"/>
        </w:rPr>
        <w:t xml:space="preserve"> and the private sector</w:t>
      </w:r>
      <w:r w:rsidRPr="000F2E86">
        <w:rPr>
          <w:rStyle w:val="StyleBoldUnderline"/>
        </w:rPr>
        <w:t>, as businesses and even national environmental non-profits have generally failed to make it an issue</w:t>
      </w:r>
      <w:r w:rsidRPr="00AC7193">
        <w:rPr>
          <w:sz w:val="16"/>
        </w:rPr>
        <w:t>.11</w:t>
      </w:r>
      <w:r w:rsidRPr="00AC7193">
        <w:rPr>
          <w:sz w:val="12"/>
        </w:rPr>
        <w:t>¶</w:t>
      </w:r>
      <w:r w:rsidRPr="00AC7193">
        <w:rPr>
          <w:sz w:val="16"/>
        </w:rPr>
        <w:t xml:space="preserve"> </w:t>
      </w:r>
    </w:p>
    <w:bookmarkEnd w:id="0"/>
    <w:p w:rsidR="003809BE" w:rsidRDefault="003809BE" w:rsidP="003809BE">
      <w:pPr>
        <w:pStyle w:val="Heading3"/>
      </w:pPr>
      <w:r>
        <w:lastRenderedPageBreak/>
        <w:t>Plan – wake</w:t>
      </w:r>
    </w:p>
    <w:p w:rsidR="003809BE" w:rsidRDefault="003809BE" w:rsidP="003809BE">
      <w:pPr>
        <w:pStyle w:val="Heading4"/>
      </w:pPr>
      <w:r>
        <w:t>The President should not have the authority to enter armed forces into hostilities to prevent proliferation.</w:t>
      </w:r>
    </w:p>
    <w:p w:rsidR="003809BE" w:rsidRDefault="003809BE" w:rsidP="003809BE">
      <w:pPr>
        <w:pStyle w:val="Heading3"/>
      </w:pPr>
      <w:r>
        <w:lastRenderedPageBreak/>
        <w:t>Contention Two: Solvency</w:t>
      </w:r>
    </w:p>
    <w:p w:rsidR="003809BE" w:rsidRDefault="003809BE" w:rsidP="003809BE">
      <w:pPr>
        <w:pStyle w:val="Heading4"/>
      </w:pPr>
      <w:r>
        <w:t xml:space="preserve">Obama’s counter-prolif posture is based on the Bush Doctrine interp of war powers authority to preempt </w:t>
      </w:r>
    </w:p>
    <w:p w:rsidR="003809BE" w:rsidRDefault="003809BE" w:rsidP="003809BE">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3809BE" w:rsidRPr="00C34F40" w:rsidRDefault="003809BE" w:rsidP="003809BE">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 xml:space="preserve">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w:t>
      </w:r>
      <w:proofErr w:type="gramStart"/>
      <w:r w:rsidRPr="00C34F40">
        <w:rPr>
          <w:sz w:val="16"/>
          <w:szCs w:val="16"/>
        </w:rPr>
        <w:t>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w:t>
      </w:r>
      <w:proofErr w:type="gramEnd"/>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3809BE" w:rsidRDefault="003809BE" w:rsidP="003809BE">
      <w:pPr>
        <w:pStyle w:val="Heading4"/>
      </w:pPr>
      <w:r>
        <w:t>Statutory restrictions control the perception of force posture – Congressional complicity with Bush doctrine authority implies “green-light” to preempt</w:t>
      </w:r>
    </w:p>
    <w:p w:rsidR="003809BE" w:rsidRPr="004D3DE1" w:rsidRDefault="003809BE" w:rsidP="003809BE">
      <w:pPr>
        <w:rPr>
          <w:sz w:val="16"/>
          <w:szCs w:val="16"/>
        </w:rPr>
      </w:pPr>
      <w:proofErr w:type="spellStart"/>
      <w:r w:rsidRPr="00AE4D0E">
        <w:rPr>
          <w:rStyle w:val="StyleStyleBold12pt"/>
        </w:rPr>
        <w:t>Bacevich</w:t>
      </w:r>
      <w:proofErr w:type="spellEnd"/>
      <w:r w:rsidRPr="00AE4D0E">
        <w:rPr>
          <w:rStyle w:val="StyleStyleBold12pt"/>
        </w:rPr>
        <w:t>,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3809BE" w:rsidRPr="009E522B" w:rsidRDefault="003809BE" w:rsidP="003809BE">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 xml:space="preserve">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w:t>
      </w:r>
      <w:r w:rsidRPr="009E522B">
        <w:rPr>
          <w:sz w:val="16"/>
        </w:rPr>
        <w:lastRenderedPageBreak/>
        <w:t>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w:t>
      </w:r>
      <w:proofErr w:type="spellStart"/>
      <w:r w:rsidRPr="009E522B">
        <w:rPr>
          <w:sz w:val="16"/>
        </w:rPr>
        <w:t>Iraqs</w:t>
      </w:r>
      <w:proofErr w:type="spellEnd"/>
      <w:r w:rsidRPr="009E522B">
        <w:rPr>
          <w:sz w:val="16"/>
        </w:rPr>
        <w:t xml:space="preserve">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3809BE" w:rsidRDefault="003809BE" w:rsidP="003809BE">
      <w:pPr>
        <w:pStyle w:val="Heading4"/>
      </w:pPr>
      <w:r>
        <w:t>Broad development of nuclear energy is slow now – preempting prolif cements the “nuclear suppliers cartel,” killing technology trade and civilian growth</w:t>
      </w:r>
    </w:p>
    <w:p w:rsidR="003809BE" w:rsidRDefault="003809BE" w:rsidP="003809BE">
      <w:r w:rsidRPr="00AC24E0">
        <w:rPr>
          <w:rStyle w:val="StyleStyleBold12pt"/>
        </w:rPr>
        <w:t>Mueller, 2008</w:t>
      </w:r>
      <w:r>
        <w:t xml:space="preserve"> </w:t>
      </w:r>
      <w:r w:rsidRPr="00AC24E0">
        <w:rPr>
          <w:sz w:val="16"/>
          <w:szCs w:val="16"/>
        </w:rPr>
        <w:t xml:space="preserve">(John, </w:t>
      </w:r>
      <w:proofErr w:type="spellStart"/>
      <w:r w:rsidRPr="00AC24E0">
        <w:rPr>
          <w:sz w:val="16"/>
          <w:szCs w:val="16"/>
        </w:rPr>
        <w:t>Dept</w:t>
      </w:r>
      <w:proofErr w:type="spellEnd"/>
      <w:r w:rsidRPr="00AC24E0">
        <w:rPr>
          <w:sz w:val="16"/>
          <w:szCs w:val="16"/>
        </w:rPr>
        <w:t xml:space="preserve"> of Political Science at Ohio State University, “The Costs and Consequences of Efforts to Prevent Proliferation”, July 16, http://politicalscience.osu.edu/faculty/jmueller//apsa08.pdf)</w:t>
      </w:r>
    </w:p>
    <w:p w:rsidR="003809BE" w:rsidRPr="00AB1EE0" w:rsidRDefault="003809BE" w:rsidP="003809BE">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3809BE" w:rsidRDefault="003809BE" w:rsidP="003809BE">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3809BE" w:rsidRDefault="003809BE" w:rsidP="003809BE">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3809BE" w:rsidRPr="009E522B" w:rsidRDefault="003809BE" w:rsidP="003809BE">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 xml:space="preserve">cannot be </w:t>
      </w:r>
      <w:proofErr w:type="spellStart"/>
      <w:r w:rsidRPr="009E522B">
        <w:rPr>
          <w:rStyle w:val="StyleBoldUnderline"/>
          <w:highlight w:val="green"/>
        </w:rPr>
        <w:t>emphasised</w:t>
      </w:r>
      <w:proofErr w:type="spellEnd"/>
      <w:r w:rsidRPr="009E522B">
        <w:rPr>
          <w:rStyle w:val="StyleBoldUnderline"/>
          <w:highlight w:val="green"/>
        </w:rPr>
        <w:t xml:space="preserve"> enough</w:t>
      </w:r>
      <w:r w:rsidRPr="009E522B">
        <w:rPr>
          <w:sz w:val="16"/>
        </w:rPr>
        <w:t xml:space="preserve">. In the Cold War period, the foreign policies of both the US and the Soviet Union were by and large premised upon nuclear matters and necessarily shaped the nuclear field we are faced with today. </w:t>
      </w:r>
      <w:proofErr w:type="spellStart"/>
      <w:r w:rsidRPr="009E522B">
        <w:rPr>
          <w:sz w:val="16"/>
        </w:rPr>
        <w:t>Post Cold</w:t>
      </w:r>
      <w:proofErr w:type="spellEnd"/>
      <w:r w:rsidRPr="009E522B">
        <w:rPr>
          <w:sz w:val="16"/>
        </w:rPr>
        <w:t xml:space="preserve">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xml:space="preserve">.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w:t>
      </w:r>
      <w:r w:rsidRPr="009E522B">
        <w:rPr>
          <w:sz w:val="16"/>
        </w:rPr>
        <w:lastRenderedPageBreak/>
        <w:t>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w:t>
      </w:r>
      <w:proofErr w:type="gramStart"/>
      <w:r w:rsidRPr="009E522B">
        <w:rPr>
          <w:sz w:val="16"/>
        </w:rPr>
        <w:t>The</w:t>
      </w:r>
      <w:proofErr w:type="gramEnd"/>
      <w:r w:rsidRPr="009E522B">
        <w:rPr>
          <w:sz w:val="16"/>
        </w:rPr>
        <w:t xml:space="preserv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w:t>
      </w:r>
      <w:proofErr w:type="spellStart"/>
      <w:r w:rsidRPr="009E522B">
        <w:rPr>
          <w:sz w:val="16"/>
        </w:rPr>
        <w:t>nuclearise</w:t>
      </w:r>
      <w:proofErr w:type="spellEnd"/>
      <w:r w:rsidRPr="009E522B">
        <w:rPr>
          <w:sz w:val="16"/>
        </w:rPr>
        <w:t>.</w:t>
      </w:r>
      <w:r w:rsidRPr="009E522B">
        <w:rPr>
          <w:sz w:val="12"/>
        </w:rPr>
        <w:t>¶</w:t>
      </w:r>
      <w:r w:rsidRPr="009E522B">
        <w:rPr>
          <w:sz w:val="16"/>
        </w:rPr>
        <w:t xml:space="preserve"> Tying in with the initial point of discussion in this section, </w:t>
      </w:r>
      <w:proofErr w:type="spellStart"/>
      <w:r w:rsidRPr="009E522B">
        <w:rPr>
          <w:sz w:val="16"/>
        </w:rPr>
        <w:t>Nincic</w:t>
      </w:r>
      <w:proofErr w:type="spellEnd"/>
      <w:r w:rsidRPr="009E522B">
        <w:rPr>
          <w:sz w:val="16"/>
        </w:rPr>
        <w:t xml:space="preserve">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w:t>
      </w:r>
      <w:proofErr w:type="spellStart"/>
      <w:r w:rsidRPr="009E522B">
        <w:rPr>
          <w:sz w:val="16"/>
        </w:rPr>
        <w:t>Nincic</w:t>
      </w:r>
      <w:proofErr w:type="spellEnd"/>
      <w:r w:rsidRPr="009E522B">
        <w:rPr>
          <w:sz w:val="16"/>
        </w:rPr>
        <w:t xml:space="preserve"> pushes the role of positive engagement in non-proliferation measures. In a less US-centric rationale, </w:t>
      </w:r>
      <w:proofErr w:type="spellStart"/>
      <w:r w:rsidRPr="009E522B">
        <w:rPr>
          <w:sz w:val="16"/>
        </w:rPr>
        <w:t>Drezner</w:t>
      </w:r>
      <w:proofErr w:type="spellEnd"/>
      <w:r w:rsidRPr="009E522B">
        <w:rPr>
          <w:sz w:val="16"/>
        </w:rPr>
        <w:t xml:space="preserve">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w:t>
      </w:r>
      <w:proofErr w:type="gramStart"/>
      <w:r w:rsidRPr="009E522B">
        <w:rPr>
          <w:sz w:val="16"/>
        </w:rPr>
        <w:t>To</w:t>
      </w:r>
      <w:proofErr w:type="gramEnd"/>
      <w:r w:rsidRPr="009E522B">
        <w:rPr>
          <w:sz w:val="16"/>
        </w:rPr>
        <w:t xml:space="preserve"> illustrate the common use of these tools, Figure 6 shows the number of sanctions and inducements directed toward the four main targets of the period 1990 to 2009: North Korea, Libya, Iraq and Iran. From this the relative use of sanctions versus inducements for each target can be </w:t>
      </w:r>
      <w:proofErr w:type="spellStart"/>
      <w:r w:rsidRPr="009E522B">
        <w:rPr>
          <w:sz w:val="16"/>
        </w:rPr>
        <w:t>recognised</w:t>
      </w:r>
      <w:proofErr w:type="spellEnd"/>
      <w:r w:rsidRPr="009E522B">
        <w:rPr>
          <w:sz w:val="16"/>
        </w:rPr>
        <w:t xml:space="preserve">, as can the dominance of the US in the </w:t>
      </w:r>
      <w:proofErr w:type="spellStart"/>
      <w:r w:rsidRPr="009E522B">
        <w:rPr>
          <w:sz w:val="16"/>
        </w:rPr>
        <w:t>utilisation</w:t>
      </w:r>
      <w:proofErr w:type="spellEnd"/>
      <w:r w:rsidRPr="009E522B">
        <w:rPr>
          <w:sz w:val="16"/>
        </w:rPr>
        <w:t xml:space="preserve"> of these tools. Other senders depicted in the legend of the Figure are non- US unilateral (</w:t>
      </w:r>
      <w:proofErr w:type="spellStart"/>
      <w:r w:rsidRPr="009E522B">
        <w:rPr>
          <w:sz w:val="16"/>
        </w:rPr>
        <w:t>Uni</w:t>
      </w:r>
      <w:proofErr w:type="spellEnd"/>
      <w:r w:rsidRPr="009E522B">
        <w:rPr>
          <w:sz w:val="16"/>
        </w:rPr>
        <w:t>),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w:t>
      </w:r>
      <w:proofErr w:type="spellStart"/>
      <w:r w:rsidRPr="009E522B">
        <w:rPr>
          <w:sz w:val="16"/>
        </w:rPr>
        <w:t>multilateralize</w:t>
      </w:r>
      <w:proofErr w:type="spellEnd"/>
      <w:r w:rsidRPr="009E522B">
        <w:rPr>
          <w:sz w:val="16"/>
        </w:rPr>
        <w:t xml:space="preserve"> an initial bilateral conflict” (p41). Unilateral sanctions are often ineffective or difficult to implement on their own and thus allies in sanctioning will often be sought. </w:t>
      </w:r>
      <w:proofErr w:type="spellStart"/>
      <w:r w:rsidRPr="009E522B">
        <w:rPr>
          <w:sz w:val="16"/>
        </w:rPr>
        <w:t>Drezner</w:t>
      </w:r>
      <w:proofErr w:type="spellEnd"/>
      <w:r w:rsidRPr="009E522B">
        <w:rPr>
          <w:sz w:val="16"/>
        </w:rPr>
        <w:t xml:space="preserve">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w:t>
      </w:r>
      <w:proofErr w:type="spellStart"/>
      <w:r w:rsidRPr="009E522B">
        <w:rPr>
          <w:sz w:val="16"/>
        </w:rPr>
        <w:t>favourable</w:t>
      </w:r>
      <w:proofErr w:type="spellEnd"/>
      <w:r w:rsidRPr="009E522B">
        <w:rPr>
          <w:sz w:val="16"/>
        </w:rPr>
        <w:t xml:space="preserv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w:t>
      </w:r>
      <w:proofErr w:type="gramStart"/>
      <w:r w:rsidRPr="009E522B">
        <w:rPr>
          <w:sz w:val="16"/>
        </w:rPr>
        <w:t>A</w:t>
      </w:r>
      <w:proofErr w:type="gramEnd"/>
      <w:r w:rsidRPr="009E522B">
        <w:rPr>
          <w:sz w:val="16"/>
        </w:rPr>
        <w:t xml:space="preserve"> third point with regard to external incentives is, again, tied in tightly with the other two but worthy of mention: institutional </w:t>
      </w:r>
      <w:proofErr w:type="spellStart"/>
      <w:r w:rsidRPr="009E522B">
        <w:rPr>
          <w:sz w:val="16"/>
        </w:rPr>
        <w:t>organisations</w:t>
      </w:r>
      <w:proofErr w:type="spellEnd"/>
      <w:r w:rsidRPr="009E522B">
        <w:rPr>
          <w:sz w:val="16"/>
        </w:rPr>
        <w:t xml:space="preserve">. A number of institutional non- proliferation measures have been already discussed: these include the IAEA, the UN, regional NWFZs and various other multilateral treaties. Through encouraging membership to these institutions and also </w:t>
      </w:r>
      <w:proofErr w:type="spellStart"/>
      <w:r w:rsidRPr="009E522B">
        <w:rPr>
          <w:sz w:val="16"/>
        </w:rPr>
        <w:t>utilising</w:t>
      </w:r>
      <w:proofErr w:type="spellEnd"/>
      <w:r w:rsidRPr="009E522B">
        <w:rPr>
          <w:sz w:val="16"/>
        </w:rPr>
        <w:t xml:space="preserve">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w:t>
      </w:r>
      <w:proofErr w:type="spellStart"/>
      <w:r w:rsidRPr="009E522B">
        <w:rPr>
          <w:sz w:val="16"/>
        </w:rPr>
        <w:t>globalised</w:t>
      </w:r>
      <w:proofErr w:type="spellEnd"/>
      <w:r w:rsidRPr="009E522B">
        <w:rPr>
          <w:sz w:val="16"/>
        </w:rPr>
        <w:t xml:space="preserve"> trade and business patterns which have developed across the globe, the interactions of such institutions needs to be considered. </w:t>
      </w:r>
      <w:r w:rsidRPr="009E522B">
        <w:rPr>
          <w:sz w:val="12"/>
        </w:rPr>
        <w:t>¶</w:t>
      </w:r>
      <w:r w:rsidRPr="009E522B">
        <w:rPr>
          <w:sz w:val="16"/>
        </w:rPr>
        <w:t xml:space="preserve"> </w:t>
      </w:r>
      <w:proofErr w:type="gramStart"/>
      <w:r w:rsidRPr="009E522B">
        <w:rPr>
          <w:sz w:val="16"/>
        </w:rPr>
        <w:t>While</w:t>
      </w:r>
      <w:proofErr w:type="gramEnd"/>
      <w:r w:rsidRPr="009E522B">
        <w:rPr>
          <w:sz w:val="16"/>
        </w:rPr>
        <w:t xml:space="preserve"> the subject of external incentives has </w:t>
      </w:r>
      <w:proofErr w:type="spellStart"/>
      <w:r w:rsidRPr="009E522B">
        <w:rPr>
          <w:sz w:val="16"/>
        </w:rPr>
        <w:t>focussed</w:t>
      </w:r>
      <w:proofErr w:type="spellEnd"/>
      <w:r w:rsidRPr="009E522B">
        <w:rPr>
          <w:sz w:val="16"/>
        </w:rPr>
        <w:t xml:space="preserve">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 xml:space="preserve">external pressures act in </w:t>
      </w:r>
      <w:proofErr w:type="spellStart"/>
      <w:r w:rsidRPr="009E522B">
        <w:rPr>
          <w:rStyle w:val="Emphasis"/>
          <w:highlight w:val="green"/>
        </w:rPr>
        <w:t>favour</w:t>
      </w:r>
      <w:proofErr w:type="spellEnd"/>
      <w:r w:rsidRPr="009E522B">
        <w:rPr>
          <w:rStyle w:val="Emphasis"/>
          <w:highlight w:val="green"/>
        </w:rPr>
        <w:t xml:space="preserve"> of </w:t>
      </w:r>
      <w:proofErr w:type="spellStart"/>
      <w:r w:rsidRPr="009E522B">
        <w:rPr>
          <w:rStyle w:val="Emphasis"/>
          <w:highlight w:val="green"/>
        </w:rPr>
        <w:t>nuclearisation</w:t>
      </w:r>
      <w:proofErr w:type="spellEnd"/>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w:t>
      </w:r>
      <w:proofErr w:type="gramStart"/>
      <w:r w:rsidRPr="009E522B">
        <w:rPr>
          <w:sz w:val="16"/>
        </w:rPr>
        <w:t>This</w:t>
      </w:r>
      <w:proofErr w:type="gramEnd"/>
      <w:r w:rsidRPr="009E522B">
        <w:rPr>
          <w:sz w:val="16"/>
        </w:rPr>
        <w:t xml:space="preserve">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proofErr w:type="gramStart"/>
      <w:r w:rsidRPr="009E522B">
        <w:rPr>
          <w:sz w:val="12"/>
        </w:rPr>
        <w:t>¶</w:t>
      </w:r>
      <w:r w:rsidRPr="009E522B">
        <w:rPr>
          <w:sz w:val="16"/>
        </w:rPr>
        <w:t xml:space="preserve"> ,</w:t>
      </w:r>
      <w:proofErr w:type="gramEnd"/>
      <w:r w:rsidRPr="009E522B">
        <w:rPr>
          <w:sz w:val="16"/>
        </w:rPr>
        <w:t xml:space="preserve">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w:t>
      </w:r>
      <w:proofErr w:type="spellStart"/>
      <w:r w:rsidRPr="009E522B">
        <w:rPr>
          <w:sz w:val="16"/>
        </w:rPr>
        <w:t>Kroenig</w:t>
      </w:r>
      <w:proofErr w:type="spellEnd"/>
      <w:r w:rsidRPr="009E522B">
        <w:rPr>
          <w:sz w:val="16"/>
        </w:rPr>
        <w:t xml:space="preserve">,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w:t>
      </w:r>
      <w:proofErr w:type="gramStart"/>
      <w:r w:rsidRPr="009E522B">
        <w:rPr>
          <w:sz w:val="16"/>
        </w:rPr>
        <w:t>side</w:t>
      </w:r>
      <w:proofErr w:type="gramEnd"/>
      <w:r w:rsidRPr="009E522B">
        <w:rPr>
          <w:sz w:val="16"/>
        </w:rPr>
        <w:t xml:space="preserv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w:t>
      </w:r>
      <w:proofErr w:type="gramStart"/>
      <w:r w:rsidRPr="009E522B">
        <w:rPr>
          <w:sz w:val="16"/>
        </w:rPr>
        <w:t>Initially</w:t>
      </w:r>
      <w:proofErr w:type="gramEnd"/>
      <w:r w:rsidRPr="009E522B">
        <w:rPr>
          <w:sz w:val="16"/>
        </w:rPr>
        <w:t xml:space="preserve">,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w:t>
      </w:r>
      <w:r w:rsidRPr="009E522B">
        <w:rPr>
          <w:sz w:val="16"/>
        </w:rPr>
        <w:lastRenderedPageBreak/>
        <w:t xml:space="preserve">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proofErr w:type="gramStart"/>
      <w:r w:rsidRPr="009E522B">
        <w:rPr>
          <w:sz w:val="12"/>
        </w:rPr>
        <w:t>¶</w:t>
      </w:r>
      <w:r w:rsidRPr="009E522B">
        <w:rPr>
          <w:sz w:val="16"/>
        </w:rPr>
        <w:t xml:space="preserve"> .</w:t>
      </w:r>
      <w:proofErr w:type="gramEnd"/>
      <w:r w:rsidRPr="009E522B">
        <w:rPr>
          <w:sz w:val="16"/>
        </w:rPr>
        <w:t xml:space="preserve">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w:t>
      </w:r>
      <w:proofErr w:type="spellStart"/>
      <w:r w:rsidRPr="009E522B">
        <w:rPr>
          <w:sz w:val="16"/>
        </w:rPr>
        <w:t>nuclearisation</w:t>
      </w:r>
      <w:proofErr w:type="spellEnd"/>
      <w:r w:rsidRPr="009E522B">
        <w:rPr>
          <w:sz w:val="16"/>
        </w:rPr>
        <w:t xml:space="preserve">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w:t>
      </w:r>
      <w:proofErr w:type="spellStart"/>
      <w:r w:rsidRPr="009E522B">
        <w:rPr>
          <w:sz w:val="16"/>
        </w:rPr>
        <w:t>Chyba</w:t>
      </w:r>
      <w:proofErr w:type="spellEnd"/>
      <w:r w:rsidRPr="009E522B">
        <w:rPr>
          <w:sz w:val="16"/>
        </w:rPr>
        <w:t xml:space="preserve">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w:t>
      </w:r>
      <w:proofErr w:type="spellStart"/>
      <w:r w:rsidRPr="009E522B">
        <w:rPr>
          <w:sz w:val="16"/>
        </w:rPr>
        <w:t>i</w:t>
      </w:r>
      <w:proofErr w:type="spellEnd"/>
      <w:r w:rsidRPr="009E522B">
        <w:rPr>
          <w:sz w:val="16"/>
        </w:rPr>
        <w:t xml:space="preserve">.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w:t>
      </w:r>
      <w:proofErr w:type="spellStart"/>
      <w:r w:rsidRPr="009E522B">
        <w:rPr>
          <w:sz w:val="16"/>
        </w:rPr>
        <w:t>Gartzke</w:t>
      </w:r>
      <w:proofErr w:type="spellEnd"/>
      <w:r w:rsidRPr="009E522B">
        <w:rPr>
          <w:sz w:val="16"/>
        </w:rPr>
        <w:t xml:space="preserv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w:t>
      </w:r>
      <w:proofErr w:type="spellStart"/>
      <w:r w:rsidRPr="009E522B">
        <w:rPr>
          <w:sz w:val="16"/>
        </w:rPr>
        <w:t>organised</w:t>
      </w:r>
      <w:proofErr w:type="spellEnd"/>
      <w:r w:rsidRPr="009E522B">
        <w:rPr>
          <w:sz w:val="16"/>
        </w:rPr>
        <w:t xml:space="preserve">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w:t>
      </w:r>
      <w:proofErr w:type="gramStart"/>
      <w:r w:rsidRPr="009E522B">
        <w:rPr>
          <w:sz w:val="16"/>
        </w:rPr>
        <w:t>They</w:t>
      </w:r>
      <w:proofErr w:type="gramEnd"/>
      <w:r w:rsidRPr="009E522B">
        <w:rPr>
          <w:sz w:val="16"/>
        </w:rPr>
        <w:t xml:space="preserve"> then devised three variables upon which to base their analysis (Jo and </w:t>
      </w:r>
      <w:proofErr w:type="spellStart"/>
      <w:r w:rsidRPr="009E522B">
        <w:rPr>
          <w:sz w:val="16"/>
        </w:rPr>
        <w:t>Gartzke</w:t>
      </w:r>
      <w:proofErr w:type="spellEnd"/>
      <w:r w:rsidRPr="009E522B">
        <w:rPr>
          <w:sz w:val="16"/>
        </w:rPr>
        <w:t xml:space="preserv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w:t>
      </w:r>
      <w:proofErr w:type="spellStart"/>
      <w:r w:rsidRPr="009E522B">
        <w:rPr>
          <w:sz w:val="16"/>
        </w:rPr>
        <w:t>Gartzke’s</w:t>
      </w:r>
      <w:proofErr w:type="spellEnd"/>
      <w:r w:rsidRPr="009E522B">
        <w:rPr>
          <w:sz w:val="16"/>
        </w:rPr>
        <w:t xml:space="preserve">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w:t>
      </w:r>
      <w:proofErr w:type="gramStart"/>
      <w:r w:rsidRPr="009E522B">
        <w:rPr>
          <w:sz w:val="16"/>
        </w:rPr>
        <w:t>More</w:t>
      </w:r>
      <w:proofErr w:type="gramEnd"/>
      <w:r w:rsidRPr="009E522B">
        <w:rPr>
          <w:sz w:val="16"/>
        </w:rPr>
        <w:t xml:space="preserv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xml:space="preserve">. Matthew </w:t>
      </w:r>
      <w:proofErr w:type="spellStart"/>
      <w:r w:rsidRPr="009E522B">
        <w:rPr>
          <w:sz w:val="16"/>
        </w:rPr>
        <w:t>Fuhrmann</w:t>
      </w:r>
      <w:proofErr w:type="spellEnd"/>
      <w:r w:rsidRPr="009E522B">
        <w:rPr>
          <w:sz w:val="16"/>
        </w:rPr>
        <w:t xml:space="preserve">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 xml:space="preserve">With most governments placing restrictions on the export of such commodities he was able to </w:t>
      </w:r>
      <w:proofErr w:type="spellStart"/>
      <w:r w:rsidRPr="009E522B">
        <w:rPr>
          <w:rStyle w:val="StyleBoldUnderline"/>
          <w:sz w:val="16"/>
        </w:rPr>
        <w:t>analyse</w:t>
      </w:r>
      <w:proofErr w:type="spellEnd"/>
      <w:r w:rsidRPr="009E522B">
        <w:rPr>
          <w:rStyle w:val="StyleBoldUnderline"/>
          <w:sz w:val="16"/>
        </w:rPr>
        <w:t xml:space="preserve"> licensed dual-use exports from the US between 1991 and 2001</w:t>
      </w:r>
      <w:r w:rsidRPr="009E522B">
        <w:rPr>
          <w:sz w:val="16"/>
        </w:rPr>
        <w:t xml:space="preserve"> (</w:t>
      </w:r>
      <w:proofErr w:type="spellStart"/>
      <w:r w:rsidRPr="009E522B">
        <w:rPr>
          <w:sz w:val="16"/>
        </w:rPr>
        <w:t>post Cold</w:t>
      </w:r>
      <w:proofErr w:type="spellEnd"/>
      <w:r w:rsidRPr="009E522B">
        <w:rPr>
          <w:sz w:val="16"/>
        </w:rPr>
        <w:t xml:space="preserve">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w:t>
      </w:r>
      <w:proofErr w:type="spellStart"/>
      <w:r w:rsidRPr="009E522B">
        <w:rPr>
          <w:rStyle w:val="StyleBoldUnderline"/>
          <w:highlight w:val="green"/>
        </w:rPr>
        <w:t>minimise</w:t>
      </w:r>
      <w:proofErr w:type="spellEnd"/>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w:t>
      </w:r>
      <w:proofErr w:type="spellStart"/>
      <w:r w:rsidRPr="009E522B">
        <w:rPr>
          <w:sz w:val="16"/>
        </w:rPr>
        <w:t>Fuhrmann</w:t>
      </w:r>
      <w:proofErr w:type="spellEnd"/>
      <w:r w:rsidRPr="009E522B">
        <w:rPr>
          <w:sz w:val="16"/>
        </w:rPr>
        <w:t xml:space="preserve">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w:t>
      </w:r>
      <w:proofErr w:type="spellStart"/>
      <w:r w:rsidRPr="009E522B">
        <w:rPr>
          <w:sz w:val="16"/>
        </w:rPr>
        <w:t>Kroenig</w:t>
      </w:r>
      <w:proofErr w:type="spellEnd"/>
      <w:r w:rsidRPr="009E522B">
        <w:rPr>
          <w:sz w:val="16"/>
        </w:rPr>
        <w:t xml:space="preserve">, another significant contributor on the topic of nuclear </w:t>
      </w:r>
      <w:r w:rsidRPr="009E522B">
        <w:rPr>
          <w:sz w:val="12"/>
        </w:rPr>
        <w:t>¶</w:t>
      </w:r>
      <w:r w:rsidRPr="009E522B">
        <w:rPr>
          <w:sz w:val="16"/>
        </w:rPr>
        <w:t xml:space="preserve"> assistance. </w:t>
      </w:r>
    </w:p>
    <w:p w:rsidR="003809BE" w:rsidRDefault="003809BE" w:rsidP="003809BE">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3809BE" w:rsidRDefault="003809BE" w:rsidP="003809BE">
      <w:r>
        <w:t xml:space="preserve">Sharon </w:t>
      </w:r>
      <w:proofErr w:type="spellStart"/>
      <w:r w:rsidRPr="001E6EB3">
        <w:rPr>
          <w:rStyle w:val="StyleStyleBold12pt"/>
        </w:rPr>
        <w:t>Squassoni</w:t>
      </w:r>
      <w:proofErr w:type="spellEnd"/>
      <w:r>
        <w:t xml:space="preserve">, </w:t>
      </w:r>
      <w:r w:rsidRPr="00EF3A9A">
        <w:t xml:space="preserve">director and se- </w:t>
      </w:r>
      <w:proofErr w:type="spellStart"/>
      <w:r w:rsidRPr="00EF3A9A">
        <w:t>nior</w:t>
      </w:r>
      <w:proofErr w:type="spellEnd"/>
      <w:r w:rsidRPr="00EF3A9A">
        <w:t xml:space="preserve"> fellow of the Proliferation Prevention Program at the Center for Strategic and International Studies (CSIS). Prior to joining CSIS, she was a senior </w:t>
      </w:r>
      <w:proofErr w:type="spellStart"/>
      <w:r w:rsidRPr="00EF3A9A">
        <w:t>asso</w:t>
      </w:r>
      <w:proofErr w:type="spellEnd"/>
      <w:r w:rsidRPr="00EF3A9A">
        <w:t xml:space="preserve">- </w:t>
      </w:r>
      <w:proofErr w:type="spellStart"/>
      <w:r w:rsidRPr="00EF3A9A">
        <w:t>ciate</w:t>
      </w:r>
      <w:proofErr w:type="spellEnd"/>
      <w:r w:rsidRPr="00EF3A9A">
        <w:t xml:space="preserve"> in the Nuclear Nonproliferation Program at the Carnegie Endowment for International Peace</w:t>
      </w:r>
      <w:r>
        <w:t xml:space="preserve">, December </w:t>
      </w:r>
      <w:r w:rsidRPr="001E6EB3">
        <w:rPr>
          <w:rStyle w:val="StyleStyleBold12pt"/>
        </w:rPr>
        <w:t>2010</w:t>
      </w:r>
      <w:r>
        <w:t>. “Mapping Nuclear Power’s Future Spread</w:t>
      </w:r>
      <w:proofErr w:type="gramStart"/>
      <w:r>
        <w:t>, ”</w:t>
      </w:r>
      <w:proofErr w:type="gramEnd"/>
      <w:r>
        <w:t xml:space="preserve"> NUCLEAR POWER’S GLOBAL EXPANSION: WEIGHING ITS COSTS AND RISKS Henry </w:t>
      </w:r>
      <w:proofErr w:type="spellStart"/>
      <w:r>
        <w:t>Sokolski</w:t>
      </w:r>
      <w:proofErr w:type="spellEnd"/>
      <w:r>
        <w:t xml:space="preserve"> Editor, online</w:t>
      </w:r>
    </w:p>
    <w:p w:rsidR="003809BE" w:rsidRPr="009E522B" w:rsidRDefault="003809BE" w:rsidP="003809BE">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lastRenderedPageBreak/>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w:t>
      </w:r>
      <w:proofErr w:type="gramStart"/>
      <w:r w:rsidRPr="009E522B">
        <w:rPr>
          <w:sz w:val="16"/>
        </w:rPr>
        <w:t>For</w:t>
      </w:r>
      <w:proofErr w:type="gramEnd"/>
      <w:r w:rsidRPr="009E522B">
        <w:rPr>
          <w:sz w:val="16"/>
        </w:rPr>
        <w:t xml:space="preserve">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w:t>
      </w:r>
      <w:proofErr w:type="spellStart"/>
      <w:r w:rsidRPr="009E522B">
        <w:rPr>
          <w:sz w:val="16"/>
        </w:rPr>
        <w:t>Ss</w:t>
      </w:r>
      <w:proofErr w:type="spellEnd"/>
      <w:r w:rsidRPr="009E522B">
        <w:rPr>
          <w:sz w:val="16"/>
        </w:rPr>
        <w:t xml:space="preserve">”—safeguards,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3809BE" w:rsidRDefault="003809BE" w:rsidP="003809BE">
      <w:pPr>
        <w:pStyle w:val="Heading4"/>
      </w:pPr>
      <w:r>
        <w:t>The prolif dilemma underlies all nuclear energy development – relaxing posture is key to safe distribution at a scale large enough to solve warming</w:t>
      </w:r>
    </w:p>
    <w:p w:rsidR="003809BE" w:rsidRPr="00295A3E" w:rsidRDefault="003809BE" w:rsidP="003809BE">
      <w:proofErr w:type="spellStart"/>
      <w:r w:rsidRPr="00F52ABD">
        <w:rPr>
          <w:rStyle w:val="StyleStyleBold12pt"/>
        </w:rPr>
        <w:t>Squassoni</w:t>
      </w:r>
      <w:proofErr w:type="spellEnd"/>
      <w:r w:rsidRPr="00F52ABD">
        <w:rPr>
          <w:rStyle w:val="StyleStyleBold12pt"/>
        </w:rPr>
        <w:t>,</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3809BE" w:rsidRPr="005C6777" w:rsidRDefault="003809BE" w:rsidP="003809BE">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w:t>
      </w:r>
      <w:proofErr w:type="spellStart"/>
      <w:r w:rsidRPr="005C6777">
        <w:rPr>
          <w:sz w:val="16"/>
        </w:rPr>
        <w:t>GWe</w:t>
      </w:r>
      <w:proofErr w:type="spellEnd"/>
      <w:r w:rsidRPr="005C6777">
        <w:rPr>
          <w:sz w:val="16"/>
        </w:rPr>
        <w:t xml:space="preserv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w:t>
      </w:r>
      <w:proofErr w:type="spellStart"/>
      <w:r w:rsidRPr="005C6777">
        <w:rPr>
          <w:sz w:val="16"/>
        </w:rPr>
        <w:t>GWe</w:t>
      </w:r>
      <w:proofErr w:type="spellEnd"/>
      <w:r w:rsidRPr="005C6777">
        <w:rPr>
          <w:sz w:val="16"/>
        </w:rPr>
        <w:t xml:space="preserv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w:t>
      </w:r>
      <w:proofErr w:type="spellStart"/>
      <w:r w:rsidRPr="005C6777">
        <w:rPr>
          <w:sz w:val="16"/>
        </w:rPr>
        <w:t>GWe</w:t>
      </w:r>
      <w:proofErr w:type="spellEnd"/>
      <w:r w:rsidRPr="005C6777">
        <w:rPr>
          <w:sz w:val="16"/>
        </w:rPr>
        <w:t xml:space="preserv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w:t>
      </w:r>
      <w:proofErr w:type="spellStart"/>
      <w:r w:rsidRPr="005C6777">
        <w:rPr>
          <w:sz w:val="16"/>
        </w:rPr>
        <w:t>GWe</w:t>
      </w:r>
      <w:proofErr w:type="spellEnd"/>
      <w:r w:rsidRPr="005C6777">
        <w:rPr>
          <w:sz w:val="16"/>
        </w:rPr>
        <w:t xml:space="preserv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xml:space="preserve">, and can be reversed. Implications for Proliferation </w:t>
      </w:r>
      <w:proofErr w:type="spellStart"/>
      <w:r w:rsidRPr="005C6777">
        <w:rPr>
          <w:sz w:val="16"/>
        </w:rPr>
        <w:t>Proliferation</w:t>
      </w:r>
      <w:proofErr w:type="spellEnd"/>
      <w:r w:rsidRPr="005C6777">
        <w:rPr>
          <w:sz w:val="16"/>
        </w:rPr>
        <w:t xml:space="preserve">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 xml:space="preserve">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w:t>
      </w:r>
      <w:proofErr w:type="spellStart"/>
      <w:r w:rsidRPr="005C6777">
        <w:rPr>
          <w:sz w:val="16"/>
        </w:rPr>
        <w:t>Resende</w:t>
      </w:r>
      <w:proofErr w:type="spellEnd"/>
      <w:r w:rsidRPr="005C6777">
        <w:rPr>
          <w:sz w:val="16"/>
        </w:rPr>
        <w:t>,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 xml:space="preserve">nuclear energy on </w:t>
      </w:r>
      <w:proofErr w:type="spellStart"/>
      <w:r w:rsidRPr="005C6777">
        <w:rPr>
          <w:sz w:val="16"/>
        </w:rPr>
        <w:t>at</w:t>
      </w:r>
      <w:proofErr w:type="spellEnd"/>
      <w:r w:rsidRPr="005C6777">
        <w:rPr>
          <w:sz w:val="16"/>
        </w:rPr>
        <w:t xml:space="preserve">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w:t>
      </w:r>
      <w:r w:rsidRPr="005C6777">
        <w:rPr>
          <w:sz w:val="16"/>
        </w:rPr>
        <w:lastRenderedPageBreak/>
        <w:t xml:space="preserve">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w:t>
      </w:r>
      <w:proofErr w:type="gramStart"/>
      <w:r w:rsidRPr="005C6777">
        <w:rPr>
          <w:sz w:val="16"/>
        </w:rPr>
        <w:t>existing</w:t>
      </w:r>
      <w:proofErr w:type="gramEnd"/>
      <w:r w:rsidRPr="005C6777">
        <w:rPr>
          <w:sz w:val="16"/>
        </w:rPr>
        <w:t xml:space="preserve">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t>
      </w:r>
      <w:proofErr w:type="gramStart"/>
      <w:r w:rsidRPr="005C6777">
        <w:rPr>
          <w:sz w:val="16"/>
        </w:rPr>
        <w:t>Would new nuclear states would</w:t>
      </w:r>
      <w:proofErr w:type="gramEnd"/>
      <w:r w:rsidRPr="005C6777">
        <w:rPr>
          <w:sz w:val="16"/>
        </w:rPr>
        <w:t xml:space="preserve">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 xml:space="preserve">A nuclear expansion, in particular, </w:t>
      </w:r>
      <w:proofErr w:type="gramStart"/>
      <w:r w:rsidRPr="005C6777">
        <w:rPr>
          <w:sz w:val="16"/>
        </w:rPr>
        <w:t>that results</w:t>
      </w:r>
      <w:proofErr w:type="gramEnd"/>
      <w:r w:rsidRPr="005C6777">
        <w:rPr>
          <w:sz w:val="16"/>
        </w:rPr>
        <w:t xml:space="preserve"> in more states with bulk-handling facilities (enrichment and reprocessing) could place significant strain on the IAEA and the inspections system. Recent </w:t>
      </w:r>
      <w:proofErr w:type="gramStart"/>
      <w:r w:rsidRPr="005C6777">
        <w:rPr>
          <w:sz w:val="16"/>
        </w:rPr>
        <w:t>experience suggest</w:t>
      </w:r>
      <w:proofErr w:type="gramEnd"/>
      <w:r w:rsidRPr="005C6777">
        <w:rPr>
          <w:sz w:val="16"/>
        </w:rPr>
        <w:t xml:space="preserve">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3809BE" w:rsidRPr="00B06F62" w:rsidRDefault="003809BE" w:rsidP="003809BE">
      <w:pPr>
        <w:pStyle w:val="Heading4"/>
      </w:pPr>
      <w:r w:rsidRPr="00B06F62">
        <w:t>Nuclear power is necessary to avoid four degrees warming</w:t>
      </w:r>
    </w:p>
    <w:p w:rsidR="003809BE" w:rsidRDefault="003809BE" w:rsidP="003809BE">
      <w:pPr>
        <w:rPr>
          <w:rStyle w:val="StyleStyleBold12pt"/>
        </w:rPr>
      </w:pPr>
      <w:proofErr w:type="spellStart"/>
      <w:r>
        <w:rPr>
          <w:rStyle w:val="StyleStyleBold12pt"/>
        </w:rPr>
        <w:t>Comeau</w:t>
      </w:r>
      <w:proofErr w:type="spellEnd"/>
      <w:r w:rsidRPr="00125915">
        <w:rPr>
          <w:rStyle w:val="StyleStyleBold12pt"/>
          <w:sz w:val="16"/>
          <w:szCs w:val="16"/>
        </w:rPr>
        <w:t xml:space="preserve"> 3-12-</w:t>
      </w:r>
      <w:r w:rsidRPr="009002A1">
        <w:rPr>
          <w:rStyle w:val="StyleStyleBold12pt"/>
          <w:sz w:val="16"/>
          <w:szCs w:val="16"/>
        </w:rPr>
        <w:t>20</w:t>
      </w:r>
      <w:r>
        <w:rPr>
          <w:rStyle w:val="StyleStyleBold12pt"/>
        </w:rPr>
        <w:t>’13</w:t>
      </w:r>
    </w:p>
    <w:p w:rsidR="003809BE" w:rsidRDefault="003809BE" w:rsidP="003809BE">
      <w:pPr>
        <w:rPr>
          <w:sz w:val="14"/>
        </w:rPr>
      </w:pPr>
      <w:r>
        <w:rPr>
          <w:sz w:val="14"/>
        </w:rPr>
        <w:t>[Steve, a database programmer and a member of Local Motion, a Burlington-based group that promotes people-powered transportation, “</w:t>
      </w:r>
      <w:proofErr w:type="spellStart"/>
      <w:r>
        <w:rPr>
          <w:sz w:val="14"/>
        </w:rPr>
        <w:t>Comeau</w:t>
      </w:r>
      <w:proofErr w:type="spellEnd"/>
      <w:r>
        <w:rPr>
          <w:sz w:val="14"/>
        </w:rPr>
        <w:t>: Nuclear power can be tool in avoiding global warming”, http://vtdigger.org/2013/03/12/comeau-nuclear-power-can-be-tool-in-avoiding-global-warming/]</w:t>
      </w:r>
    </w:p>
    <w:p w:rsidR="003809BE" w:rsidRPr="005C6777" w:rsidRDefault="003809BE" w:rsidP="003809BE">
      <w:pPr>
        <w:rPr>
          <w:sz w:val="16"/>
        </w:rPr>
      </w:pPr>
      <w:r w:rsidRPr="005C6777">
        <w:rPr>
          <w:sz w:val="16"/>
        </w:rPr>
        <w:t xml:space="preserve">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w:t>
      </w:r>
      <w:r w:rsidRPr="005C6777">
        <w:rPr>
          <w:sz w:val="16"/>
        </w:rPr>
        <w:lastRenderedPageBreak/>
        <w:t>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w:t>
      </w:r>
      <w:proofErr w:type="spellStart"/>
      <w:r w:rsidRPr="005C6777">
        <w:rPr>
          <w:sz w:val="16"/>
        </w:rPr>
        <w:t>TerraPower</w:t>
      </w:r>
      <w:proofErr w:type="spellEnd"/>
      <w:r w:rsidRPr="005C6777">
        <w:rPr>
          <w:sz w:val="16"/>
        </w:rPr>
        <w:t xml:space="preserve">,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w:t>
      </w:r>
      <w:proofErr w:type="gramStart"/>
      <w:r w:rsidRPr="005C6777">
        <w:rPr>
          <w:sz w:val="16"/>
        </w:rPr>
        <w:t>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roofErr w:type="gramEnd"/>
    </w:p>
    <w:p w:rsidR="003809BE" w:rsidRDefault="003809BE" w:rsidP="003809BE">
      <w:pPr>
        <w:pStyle w:val="Heading3"/>
      </w:pPr>
      <w:r>
        <w:lastRenderedPageBreak/>
        <w:t>Contention Three: Case Outweighs</w:t>
      </w:r>
    </w:p>
    <w:p w:rsidR="003809BE" w:rsidRPr="006654DA" w:rsidRDefault="003809BE" w:rsidP="003809BE">
      <w:pPr>
        <w:pStyle w:val="Heading4"/>
      </w:pPr>
      <w:r>
        <w:t xml:space="preserve">Irrational bodies are built into prolif discourse, where “soft paths” for racism solidify into policy and affirm larger “patterns” that sustain deprivation and abandonment of the developing world – plan rearranges the institutional source of binary, exposing both of the lay of the land and thus revolutionary potential </w:t>
      </w:r>
    </w:p>
    <w:p w:rsidR="003809BE" w:rsidRPr="00021A91" w:rsidRDefault="003809BE" w:rsidP="003809BE">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3809BE" w:rsidRDefault="003809BE" w:rsidP="003809BE">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 xml:space="preserve">The dominant discourse that </w:t>
      </w:r>
      <w:r w:rsidRPr="00C16F46">
        <w:rPr>
          <w:rStyle w:val="StyleBoldUnderline"/>
          <w:rFonts w:cs="Times New Roman"/>
          <w:szCs w:val="22"/>
          <w:highlight w:val="green"/>
        </w:rPr>
        <w:t xml:space="preserve">stabilizes this system of nuclear </w:t>
      </w:r>
      <w:r w:rsidRPr="00A503A5">
        <w:rPr>
          <w:rStyle w:val="StyleBoldUnderline"/>
          <w:rFonts w:cs="Times New Roman"/>
          <w:szCs w:val="22"/>
          <w:highlight w:val="green"/>
        </w:rPr>
        <w:t>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w:t>
      </w:r>
      <w:r w:rsidRPr="00752299">
        <w:rPr>
          <w:rStyle w:val="Emphasis"/>
          <w:rFonts w:eastAsiaTheme="majorEastAsia"/>
          <w:highlight w:val="green"/>
        </w:rPr>
        <w:t>specialized</w:t>
      </w:r>
      <w:r w:rsidRPr="00AB15DC">
        <w:rPr>
          <w:rStyle w:val="StyleBoldUnderline"/>
          <w:rFonts w:cs="Times New Roman"/>
          <w:szCs w:val="22"/>
        </w:rPr>
        <w:t xml:space="preserve"> variant </w:t>
      </w:r>
      <w:r w:rsidRPr="00A503A5">
        <w:rPr>
          <w:rStyle w:val="StyleBoldUnderline"/>
          <w:rFonts w:cs="Times New Roman"/>
          <w:szCs w:val="22"/>
          <w:highlight w:val="green"/>
        </w:rPr>
        <w:t xml:space="preserve">within </w:t>
      </w:r>
      <w:r w:rsidRPr="00C16F46">
        <w:rPr>
          <w:rStyle w:val="StyleBoldUnderline"/>
          <w:rFonts w:cs="Times New Roman"/>
          <w:szCs w:val="22"/>
        </w:rPr>
        <w:t>a</w:t>
      </w:r>
      <w:r w:rsidRPr="00AB15DC">
        <w:rPr>
          <w:rStyle w:val="StyleBoldUnderline"/>
          <w:rFonts w:cs="Times New Roman"/>
          <w:szCs w:val="22"/>
        </w:rPr>
        <w:t xml:space="preserve"> </w:t>
      </w:r>
      <w:r w:rsidRPr="00C16F46">
        <w:rPr>
          <w:rStyle w:val="StyleBoldUnderline"/>
          <w:rFonts w:cs="Times New Roman"/>
          <w:szCs w:val="22"/>
          <w:highlight w:val="green"/>
        </w:rPr>
        <w:t>broader</w:t>
      </w:r>
      <w:r w:rsidRPr="00AB15DC">
        <w:rPr>
          <w:rStyle w:val="StyleBoldUnderline"/>
          <w:rFonts w:cs="Times New Roman"/>
          <w:szCs w:val="22"/>
        </w:rPr>
        <w:t xml:space="preserve"> </w:t>
      </w:r>
      <w:r w:rsidRPr="00C16F46">
        <w:rPr>
          <w:rStyle w:val="StyleBoldUnderline"/>
          <w:rFonts w:cs="Times New Roman"/>
          <w:szCs w:val="22"/>
        </w:rPr>
        <w:t xml:space="preserve">system of </w:t>
      </w:r>
      <w:r w:rsidRPr="00A503A5">
        <w:rPr>
          <w:rStyle w:val="StyleBoldUnderline"/>
          <w:rFonts w:cs="Times New Roman"/>
          <w:szCs w:val="22"/>
          <w:highlight w:val="green"/>
        </w:rPr>
        <w:t>colonial</w:t>
      </w:r>
      <w:r w:rsidRPr="00AB15DC">
        <w:rPr>
          <w:rStyle w:val="StyleBoldUnderline"/>
          <w:rFonts w:cs="Times New Roman"/>
          <w:szCs w:val="22"/>
        </w:rPr>
        <w:t xml:space="preserve"> and postcolonial </w:t>
      </w:r>
      <w:r w:rsidRPr="00226072">
        <w:rPr>
          <w:rStyle w:val="StyleBoldUnderline"/>
          <w:rFonts w:cs="Times New Roman"/>
          <w:szCs w:val="22"/>
          <w:highlight w:val="green"/>
        </w:rPr>
        <w:t xml:space="preserve">discourse that takes as its </w:t>
      </w:r>
      <w:r w:rsidRPr="00752299">
        <w:rPr>
          <w:rStyle w:val="Emphasis"/>
          <w:rFonts w:eastAsiaTheme="majorEastAsia"/>
          <w:highlight w:val="green"/>
        </w:rPr>
        <w:t>essentialist premise</w:t>
      </w:r>
      <w:r w:rsidRPr="00752299">
        <w:rPr>
          <w:rStyle w:val="Emphasis"/>
          <w:rFonts w:eastAsiaTheme="majorEastAsia"/>
        </w:rPr>
        <w:t xml:space="preserve"> a </w:t>
      </w:r>
      <w:r w:rsidRPr="00752299">
        <w:rPr>
          <w:rStyle w:val="Emphasis"/>
          <w:rFonts w:eastAsiaTheme="majorEastAsia"/>
          <w:highlight w:val="green"/>
        </w:rPr>
        <w:t>profound Otherness</w:t>
      </w:r>
      <w:r w:rsidRPr="00AB15DC">
        <w:rPr>
          <w:rStyle w:val="StyleBoldUnderline"/>
          <w:rFonts w:cs="Times New Roman"/>
          <w:szCs w:val="22"/>
        </w:rPr>
        <w:t xml:space="preserve">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 xml:space="preserve">tions as ineradicably different </w:t>
      </w:r>
      <w:r w:rsidRPr="00AF6B53">
        <w:rPr>
          <w:rStyle w:val="StyleBoldUnderline"/>
          <w:rFonts w:cs="Times New Roman"/>
          <w:szCs w:val="22"/>
          <w:highlight w:val="green"/>
        </w:rPr>
        <w:t>from our own</w:t>
      </w:r>
      <w:r w:rsidRPr="00AF6B53">
        <w:rPr>
          <w:rStyle w:val="StyleBoldUnderline"/>
          <w:rFonts w:cs="Times New Roman"/>
          <w:szCs w:val="22"/>
        </w:rPr>
        <w:t xml:space="preserve"> has,</w:t>
      </w:r>
      <w:r w:rsidRPr="00AF6B53">
        <w:rPr>
          <w:rStyle w:val="CharacterStyle1"/>
          <w:spacing w:val="2"/>
          <w:sz w:val="16"/>
          <w:szCs w:val="22"/>
        </w:rPr>
        <w:t xml:space="preserve"> in a different context, </w:t>
      </w:r>
      <w:r w:rsidRPr="00AF6B53">
        <w:rPr>
          <w:rStyle w:val="StyleBoldUnderline"/>
          <w:rFonts w:cs="Times New Roman"/>
          <w:szCs w:val="22"/>
        </w:rPr>
        <w:t>been labeled "Orientalism</w:t>
      </w:r>
      <w:r w:rsidRPr="00AB15DC">
        <w:rPr>
          <w:rStyle w:val="CharacterStyle1"/>
          <w:spacing w:val="1"/>
          <w:sz w:val="16"/>
          <w:szCs w:val="22"/>
        </w:rPr>
        <w:t xml:space="preserve">" by Edward Said. Said argues that </w:t>
      </w:r>
      <w:r w:rsidRPr="00AB15DC">
        <w:rPr>
          <w:rStyle w:val="StyleBoldUnderline"/>
          <w:rFonts w:cs="Times New Roman"/>
          <w:szCs w:val="22"/>
        </w:rPr>
        <w:t xml:space="preserve">orientalist discourse </w:t>
      </w:r>
      <w:r w:rsidRPr="00AF6B53">
        <w:rPr>
          <w:rStyle w:val="StyleBoldUnderline"/>
          <w:rFonts w:cs="Times New Roman"/>
          <w:szCs w:val="22"/>
          <w:highlight w:val="green"/>
        </w:rPr>
        <w:t>constructs the world in terms of a series of binary oppositions</w:t>
      </w:r>
      <w:r w:rsidRPr="00AB15DC">
        <w:rPr>
          <w:rStyle w:val="StyleBoldUnderline"/>
          <w:rFonts w:cs="Times New Roman"/>
          <w:szCs w:val="22"/>
        </w:rPr>
        <w:t xml:space="preserve">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xml:space="preserve">. </w:t>
      </w:r>
      <w:r w:rsidRPr="00B259ED">
        <w:rPr>
          <w:rStyle w:val="StyleBoldUnderline"/>
          <w:rFonts w:cs="Times New Roman"/>
          <w:szCs w:val="22"/>
          <w:highlight w:val="green"/>
        </w:rPr>
        <w:t>While the blatantly racist orientalism of the high colonial period has softened, more subtle orientalist ideologies endure in contempo</w:t>
      </w:r>
      <w:r w:rsidRPr="00B259ED">
        <w:rPr>
          <w:rStyle w:val="StyleBoldUnderline"/>
          <w:rFonts w:cs="Times New Roman"/>
          <w:szCs w:val="22"/>
          <w:highlight w:val="green"/>
        </w:rPr>
        <w:softHyphen/>
        <w:t>rary politics</w:t>
      </w:r>
      <w:r w:rsidRPr="00AB15DC">
        <w:rPr>
          <w:rStyle w:val="CharacterStyle1"/>
          <w:spacing w:val="1"/>
          <w:sz w:val="16"/>
          <w:szCs w:val="22"/>
        </w:rPr>
        <w:t xml:space="preserve">. They can be found, as </w:t>
      </w:r>
      <w:proofErr w:type="spellStart"/>
      <w:r w:rsidRPr="00AB15DC">
        <w:rPr>
          <w:rStyle w:val="CharacterStyle1"/>
          <w:spacing w:val="1"/>
          <w:sz w:val="16"/>
          <w:szCs w:val="22"/>
        </w:rPr>
        <w:t>Akhil</w:t>
      </w:r>
      <w:proofErr w:type="spellEnd"/>
      <w:r w:rsidRPr="00AB15DC">
        <w:rPr>
          <w:rStyle w:val="CharacterStyle1"/>
          <w:spacing w:val="1"/>
          <w:sz w:val="16"/>
          <w:szCs w:val="22"/>
        </w:rPr>
        <w:t xml:space="preserve"> Gupta has argued, in discourses </w:t>
      </w:r>
      <w:r w:rsidRPr="00AB15DC">
        <w:rPr>
          <w:rStyle w:val="CharacterStyle1"/>
          <w:sz w:val="16"/>
          <w:szCs w:val="22"/>
        </w:rPr>
        <w:t>of economic development that represent Third World nations as child na</w:t>
      </w:r>
      <w:r w:rsidRPr="00AB15DC">
        <w:rPr>
          <w:rStyle w:val="CharacterStyle1"/>
          <w:sz w:val="16"/>
          <w:szCs w:val="22"/>
        </w:rPr>
        <w:softHyphen/>
      </w:r>
      <w:r w:rsidRPr="00AB15DC">
        <w:rPr>
          <w:rStyle w:val="CharacterStyle1"/>
          <w:spacing w:val="2"/>
          <w:sz w:val="16"/>
          <w:szCs w:val="22"/>
        </w:rPr>
        <w:t xml:space="preserve">tions lagging behind Western nations in a uniform cycle of development </w:t>
      </w:r>
      <w:r w:rsidRPr="00AB15DC">
        <w:rPr>
          <w:rStyle w:val="CharacterStyle1"/>
          <w:spacing w:val="-1"/>
          <w:sz w:val="16"/>
          <w:szCs w:val="22"/>
        </w:rPr>
        <w:t xml:space="preserve">or, as Catherine Lutz and Jane Collins suggest, in the imagery of popular </w:t>
      </w:r>
      <w:r w:rsidRPr="00AB15DC">
        <w:rPr>
          <w:rStyle w:val="CharacterStyle1"/>
          <w:spacing w:val="1"/>
          <w:sz w:val="16"/>
          <w:szCs w:val="22"/>
        </w:rPr>
        <w:t xml:space="preserve">magazines such as </w:t>
      </w:r>
      <w:r w:rsidRPr="00AB15DC">
        <w:rPr>
          <w:rStyle w:val="CharacterStyle1"/>
          <w:i/>
          <w:iCs/>
          <w:spacing w:val="1"/>
          <w:sz w:val="16"/>
          <w:szCs w:val="22"/>
        </w:rPr>
        <w:t xml:space="preserve">National Geographic." </w:t>
      </w:r>
      <w:r w:rsidRPr="00AB15DC">
        <w:rPr>
          <w:rStyle w:val="CharacterStyle1"/>
          <w:spacing w:val="1"/>
          <w:sz w:val="16"/>
          <w:szCs w:val="22"/>
        </w:rPr>
        <w:t>I want to suggest here that an</w:t>
      </w:r>
      <w:r w:rsidRPr="00AB15DC">
        <w:rPr>
          <w:rStyle w:val="CharacterStyle1"/>
          <w:spacing w:val="1"/>
          <w:sz w:val="16"/>
          <w:szCs w:val="22"/>
        </w:rPr>
        <w:softHyphen/>
      </w:r>
      <w:r w:rsidRPr="00AB15DC">
        <w:rPr>
          <w:rStyle w:val="CharacterStyle1"/>
          <w:spacing w:val="2"/>
          <w:sz w:val="16"/>
          <w:szCs w:val="22"/>
        </w:rPr>
        <w:t xml:space="preserve">other variant of contemporary orientalist ideology is also to be found in </w:t>
      </w:r>
      <w:r w:rsidRPr="00AB15DC">
        <w:rPr>
          <w:rStyle w:val="CharacterStyle1"/>
          <w:spacing w:val="3"/>
          <w:sz w:val="16"/>
          <w:szCs w:val="22"/>
        </w:rPr>
        <w:t xml:space="preserve">U.S. national security </w:t>
      </w:r>
      <w:proofErr w:type="spellStart"/>
      <w:r w:rsidRPr="00AB15DC">
        <w:rPr>
          <w:rStyle w:val="CharacterStyle1"/>
          <w:spacing w:val="3"/>
          <w:sz w:val="16"/>
          <w:szCs w:val="22"/>
        </w:rPr>
        <w:t>discourse.Following</w:t>
      </w:r>
      <w:proofErr w:type="spellEnd"/>
      <w:r w:rsidRPr="00AB15DC">
        <w:rPr>
          <w:rStyle w:val="CharacterStyle1"/>
          <w:spacing w:val="3"/>
          <w:sz w:val="16"/>
          <w:szCs w:val="22"/>
        </w:rPr>
        <w:t xml:space="preserve"> Anthony Giddens in his </w:t>
      </w:r>
      <w:r w:rsidRPr="00AB15DC">
        <w:rPr>
          <w:rStyle w:val="CharacterStyle1"/>
          <w:i/>
          <w:iCs/>
          <w:spacing w:val="3"/>
          <w:sz w:val="16"/>
          <w:szCs w:val="22"/>
        </w:rPr>
        <w:t>Central Problems in Social Theory</w:t>
      </w:r>
      <w:r w:rsidRPr="00AB15DC">
        <w:rPr>
          <w:rStyle w:val="StyleBoldUnderline"/>
          <w:rFonts w:cs="Times New Roman"/>
          <w:szCs w:val="22"/>
        </w:rPr>
        <w:t xml:space="preserve">, I define </w:t>
      </w:r>
      <w:r w:rsidRPr="00625AB7">
        <w:rPr>
          <w:rStyle w:val="StyleBoldUnderline"/>
          <w:rFonts w:cs="Times New Roman"/>
          <w:szCs w:val="22"/>
          <w:highlight w:val="green"/>
        </w:rPr>
        <w:t>ideology</w:t>
      </w:r>
      <w:r w:rsidRPr="00AB15DC">
        <w:rPr>
          <w:rStyle w:val="StyleBoldUnderline"/>
          <w:rFonts w:cs="Times New Roman"/>
          <w:szCs w:val="22"/>
        </w:rPr>
        <w:t xml:space="preserve">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625AB7">
        <w:rPr>
          <w:rStyle w:val="StyleBoldUnderline"/>
          <w:rFonts w:cs="Times New Roman"/>
          <w:szCs w:val="22"/>
          <w:highlight w:val="green"/>
        </w:rPr>
        <w:t xml:space="preserve">obscures the connections between different social and political antagonisms so as to </w:t>
      </w:r>
      <w:r w:rsidRPr="00625AB7">
        <w:rPr>
          <w:rStyle w:val="Emphasis"/>
          <w:rFonts w:eastAsiaTheme="majorEastAsia"/>
          <w:highlight w:val="green"/>
        </w:rPr>
        <w:t>inhibit massive, binary confrontations</w:t>
      </w:r>
      <w:r w:rsidRPr="00625AB7">
        <w:rPr>
          <w:rStyle w:val="StyleBoldUnderline"/>
          <w:rFonts w:cs="Times New Roman"/>
          <w:szCs w:val="22"/>
          <w:highlight w:val="green"/>
        </w:rPr>
        <w:t xml:space="preserve"> (i.e., revolutionary situations</w:t>
      </w:r>
      <w:r w:rsidRPr="00AB15DC">
        <w:rPr>
          <w:rStyle w:val="StyleBoldUnderline"/>
          <w:rFonts w:cs="Times New Roman"/>
          <w:szCs w:val="22"/>
        </w:rPr>
        <w:t xml:space="preserve">);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625AB7">
        <w:rPr>
          <w:rStyle w:val="StyleBoldUnderline"/>
          <w:rFonts w:cs="Times New Roman"/>
          <w:szCs w:val="22"/>
        </w:rPr>
        <w:t>it makes the simultaneous ownership of nu</w:t>
      </w:r>
      <w:r w:rsidRPr="00625AB7">
        <w:rPr>
          <w:rStyle w:val="StyleBoldUnderline"/>
          <w:rFonts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625AB7">
        <w:rPr>
          <w:rStyle w:val="StyleBoldUnderline"/>
          <w:rFonts w:cs="Times New Roman"/>
          <w:szCs w:val="22"/>
        </w:rPr>
        <w:softHyphen/>
        <w:t>ers as if they were everybody's; (3</w:t>
      </w:r>
      <w:r w:rsidRPr="00AB15DC">
        <w:rPr>
          <w:rStyle w:val="StyleBoldUnderline"/>
          <w:rFonts w:cs="Times New Roman"/>
          <w:szCs w:val="22"/>
        </w:rPr>
        <w:t xml:space="preserve">)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 xml:space="preserve">it legitimates the nuclear monopoly </w:t>
      </w:r>
      <w:r w:rsidRPr="00625AB7">
        <w:rPr>
          <w:rStyle w:val="StyleBoldUnderline"/>
          <w:rFonts w:cs="Times New Roman"/>
          <w:szCs w:val="22"/>
        </w:rPr>
        <w:t xml:space="preserve">of the recognized nuclear </w:t>
      </w:r>
      <w:proofErr w:type="spellStart"/>
      <w:r w:rsidRPr="00625AB7">
        <w:rPr>
          <w:rStyle w:val="StyleBoldUnderline"/>
          <w:rFonts w:cs="Times New Roman"/>
          <w:szCs w:val="22"/>
        </w:rPr>
        <w:t>powers</w:t>
      </w:r>
      <w:r w:rsidRPr="00AB15DC">
        <w:rPr>
          <w:rStyle w:val="StyleBoldUnderline"/>
          <w:rFonts w:cs="Times New Roman"/>
          <w:szCs w:val="22"/>
        </w:rPr>
        <w:t>.</w:t>
      </w:r>
      <w:r w:rsidRPr="00AB15DC">
        <w:rPr>
          <w:rStyle w:val="CharacterStyle1"/>
          <w:sz w:val="16"/>
          <w:szCs w:val="22"/>
        </w:rPr>
        <w:t>In</w:t>
      </w:r>
      <w:proofErr w:type="spellEnd"/>
      <w:r w:rsidRPr="00AB15DC">
        <w:rPr>
          <w:rStyle w:val="CharacterStyle1"/>
          <w:sz w:val="16"/>
          <w:szCs w:val="22"/>
        </w:rPr>
        <w:t xml:space="preserve"> the following pages I examine four popular arguments against hori</w:t>
      </w:r>
      <w:r w:rsidRPr="00AB15DC">
        <w:rPr>
          <w:rStyle w:val="CharacterStyle1"/>
          <w:sz w:val="16"/>
          <w:szCs w:val="22"/>
        </w:rPr>
        <w:softHyphen/>
      </w:r>
      <w:r w:rsidRPr="00AB15DC">
        <w:rPr>
          <w:rStyle w:val="CharacterStyle1"/>
          <w:spacing w:val="-2"/>
          <w:sz w:val="16"/>
          <w:szCs w:val="22"/>
        </w:rPr>
        <w:t>zontal nuclear proliferation and suggest that all four are ideological and ori</w:t>
      </w:r>
      <w:r w:rsidRPr="00AB15DC">
        <w:rPr>
          <w:rStyle w:val="CharacterStyle1"/>
          <w:spacing w:val="-2"/>
          <w:sz w:val="16"/>
          <w:szCs w:val="22"/>
        </w:rPr>
        <w:softHyphen/>
      </w:r>
      <w:r w:rsidRPr="00AB15DC">
        <w:rPr>
          <w:rStyle w:val="CharacterStyle1"/>
          <w:sz w:val="16"/>
          <w:szCs w:val="22"/>
        </w:rPr>
        <w:t xml:space="preserve">entalist. The arguments are that (1) Third World countries are too poor to </w:t>
      </w:r>
      <w:r w:rsidRPr="00AB15DC">
        <w:rPr>
          <w:rStyle w:val="CharacterStyle1"/>
          <w:spacing w:val="1"/>
          <w:sz w:val="16"/>
          <w:szCs w:val="22"/>
        </w:rPr>
        <w:t>afford nuclear weapons; (2) deterrence will be unstable in the Third World; (3) Third World regimes lack the technical maturity to be trusted with nu</w:t>
      </w:r>
      <w:r w:rsidRPr="00AB15DC">
        <w:rPr>
          <w:rStyle w:val="CharacterStyle1"/>
          <w:spacing w:val="1"/>
          <w:sz w:val="16"/>
          <w:szCs w:val="22"/>
        </w:rPr>
        <w:softHyphen/>
      </w:r>
      <w:r w:rsidRPr="00AB15DC">
        <w:rPr>
          <w:rStyle w:val="CharacterStyle1"/>
          <w:spacing w:val="3"/>
          <w:sz w:val="16"/>
          <w:szCs w:val="22"/>
        </w:rPr>
        <w:t xml:space="preserve">clear weapons; and (4) Third World regimes lack the political maturity to </w:t>
      </w:r>
      <w:r w:rsidRPr="00AB15DC">
        <w:rPr>
          <w:rStyle w:val="CharacterStyle1"/>
          <w:spacing w:val="2"/>
          <w:sz w:val="16"/>
          <w:szCs w:val="22"/>
        </w:rPr>
        <w:t>be trusted with nuclear weapons.</w:t>
      </w:r>
      <w:r>
        <w:rPr>
          <w:rStyle w:val="CharacterStyle1"/>
          <w:spacing w:val="2"/>
          <w:sz w:val="16"/>
          <w:szCs w:val="22"/>
        </w:rPr>
        <w:t xml:space="preserve"> </w:t>
      </w:r>
      <w:r w:rsidRPr="00AB15DC">
        <w:rPr>
          <w:rStyle w:val="StyleBoldUnderline"/>
          <w:rFonts w:cs="Times New Roman"/>
          <w:szCs w:val="22"/>
        </w:rPr>
        <w:t xml:space="preserve">Each of these four arguments could as easily be turned backward and used to </w:t>
      </w:r>
      <w:proofErr w:type="spellStart"/>
      <w:r w:rsidRPr="00AB15DC">
        <w:rPr>
          <w:rStyle w:val="StyleBoldUnderline"/>
          <w:rFonts w:cs="Times New Roman"/>
          <w:szCs w:val="22"/>
        </w:rPr>
        <w:t>delegitimate</w:t>
      </w:r>
      <w:proofErr w:type="spellEnd"/>
      <w:r w:rsidRPr="00AB15DC">
        <w:rPr>
          <w:rStyle w:val="StyleBoldUnderline"/>
          <w:rFonts w:cs="Times New Roman"/>
          <w:szCs w:val="22"/>
        </w:rPr>
        <w:t xml:space="preserve"> Western nuclear weapons</w:t>
      </w:r>
      <w:r w:rsidRPr="00AB15DC">
        <w:rPr>
          <w:rStyle w:val="CharacterStyle1"/>
          <w:spacing w:val="-1"/>
          <w:sz w:val="16"/>
          <w:szCs w:val="22"/>
        </w:rPr>
        <w:t xml:space="preserve">, as I show in the following </w:t>
      </w:r>
      <w:r w:rsidRPr="00AB15DC">
        <w:rPr>
          <w:rStyle w:val="CharacterStyle1"/>
          <w:spacing w:val="3"/>
          <w:sz w:val="16"/>
          <w:szCs w:val="22"/>
        </w:rPr>
        <w:t xml:space="preserve">commentary. </w:t>
      </w:r>
      <w:r w:rsidRPr="00AB15DC">
        <w:rPr>
          <w:rStyle w:val="StyleBoldUnderline"/>
          <w:rFonts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spacing w:val="1"/>
          <w:sz w:val="16"/>
          <w:szCs w:val="22"/>
        </w:rPr>
        <w:t xml:space="preserve">." In </w:t>
      </w:r>
      <w:r w:rsidRPr="00AB15DC">
        <w:rPr>
          <w:rStyle w:val="CharacterStyle1"/>
          <w:spacing w:val="-1"/>
          <w:sz w:val="16"/>
          <w:szCs w:val="22"/>
        </w:rPr>
        <w:t xml:space="preserve">this chapter I retrieve some of these discussions of flaws in deterrence from </w:t>
      </w:r>
      <w:r w:rsidRPr="00AB15DC">
        <w:rPr>
          <w:rStyle w:val="CharacterStyle1"/>
          <w:spacing w:val="2"/>
          <w:sz w:val="16"/>
          <w:szCs w:val="22"/>
        </w:rPr>
        <w:t xml:space="preserve">their quarantined spaces and juxtapose them with the dominant discourse </w:t>
      </w:r>
      <w:r w:rsidRPr="00AB15DC">
        <w:rPr>
          <w:rStyle w:val="CharacterStyle1"/>
          <w:sz w:val="16"/>
          <w:szCs w:val="22"/>
        </w:rPr>
        <w:t>on the dangers of proliferation in order to destabilize its foundational as</w:t>
      </w:r>
      <w:r w:rsidRPr="00AB15DC">
        <w:rPr>
          <w:rStyle w:val="CharacterStyle1"/>
          <w:sz w:val="16"/>
          <w:szCs w:val="22"/>
        </w:rPr>
        <w:softHyphen/>
      </w:r>
      <w:r w:rsidRPr="00AB15DC">
        <w:rPr>
          <w:rStyle w:val="CharacterStyle1"/>
          <w:spacing w:val="-2"/>
          <w:sz w:val="16"/>
          <w:szCs w:val="22"/>
        </w:rPr>
        <w:t xml:space="preserve">sumption of a secure binary distinction between "the West" and "the Third </w:t>
      </w:r>
      <w:r w:rsidRPr="00AB15DC">
        <w:rPr>
          <w:rStyle w:val="CharacterStyle1"/>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 xml:space="preserve">tion, possible fears and ambivalences about Western nuclear weapons are purged and recast as intolerable aspects of the </w:t>
      </w:r>
      <w:proofErr w:type="gramStart"/>
      <w:r w:rsidRPr="00A503A5">
        <w:rPr>
          <w:rStyle w:val="StyleBoldUnderline"/>
          <w:rFonts w:cs="Times New Roman"/>
          <w:szCs w:val="22"/>
          <w:highlight w:val="green"/>
        </w:rPr>
        <w:t>Other</w:t>
      </w:r>
      <w:proofErr w:type="gramEnd"/>
      <w:r w:rsidRPr="00AB15DC">
        <w:rPr>
          <w:rStyle w:val="CharacterStyle1"/>
          <w:spacing w:val="2"/>
          <w:sz w:val="16"/>
          <w:szCs w:val="22"/>
        </w:rPr>
        <w:t xml:space="preserve">. This purging and recasting occurs in a discourse characterized by gaps and silences in its </w:t>
      </w:r>
      <w:r w:rsidRPr="00AB15DC">
        <w:rPr>
          <w:rStyle w:val="CharacterStyle1"/>
          <w:spacing w:val="-1"/>
          <w:sz w:val="16"/>
          <w:szCs w:val="22"/>
        </w:rPr>
        <w:t>representation of our own nuclear weapons and exaggerations in its repre</w:t>
      </w:r>
      <w:r w:rsidRPr="00AB15DC">
        <w:rPr>
          <w:rStyle w:val="CharacterStyle1"/>
          <w:spacing w:val="-1"/>
          <w:sz w:val="16"/>
          <w:szCs w:val="22"/>
        </w:rPr>
        <w:softHyphen/>
      </w:r>
      <w:r w:rsidRPr="00AB15DC">
        <w:rPr>
          <w:rStyle w:val="CharacterStyle1"/>
          <w:spacing w:val="-4"/>
          <w:sz w:val="16"/>
          <w:szCs w:val="22"/>
        </w:rPr>
        <w:t xml:space="preserve">sentation of those of the </w:t>
      </w:r>
      <w:proofErr w:type="gramStart"/>
      <w:r w:rsidRPr="00AB15DC">
        <w:rPr>
          <w:rStyle w:val="CharacterStyle1"/>
          <w:spacing w:val="-4"/>
          <w:sz w:val="16"/>
          <w:szCs w:val="22"/>
        </w:rPr>
        <w:t>Other</w:t>
      </w:r>
      <w:proofErr w:type="gramEnd"/>
      <w:r w:rsidRPr="00AB15DC">
        <w:rPr>
          <w:rStyle w:val="CharacterStyle1"/>
          <w:spacing w:val="-4"/>
          <w:sz w:val="16"/>
          <w:szCs w:val="22"/>
        </w:rPr>
        <w:t xml:space="preserve">.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transforms anxiety-provoking ambiguities into secure dichotomies</w:t>
      </w:r>
      <w:r w:rsidRPr="00AB15DC">
        <w:rPr>
          <w:rStyle w:val="CharacterStyle1"/>
          <w:spacing w:val="12"/>
          <w:sz w:val="16"/>
          <w:szCs w:val="22"/>
        </w:rPr>
        <w:t xml:space="preserve">. </w:t>
      </w:r>
      <w:r w:rsidRPr="00AB15DC">
        <w:rPr>
          <w:rStyle w:val="CharacterStyle1"/>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spacing w:val="1"/>
          <w:sz w:val="16"/>
          <w:szCs w:val="22"/>
        </w:rPr>
        <w:t xml:space="preserve">, </w:t>
      </w:r>
      <w:r w:rsidRPr="00AB15DC">
        <w:rPr>
          <w:rStyle w:val="CharacterStyle1"/>
          <w:spacing w:val="-2"/>
          <w:sz w:val="16"/>
          <w:szCs w:val="22"/>
        </w:rPr>
        <w:t xml:space="preserve">finally, </w:t>
      </w:r>
      <w:r w:rsidRPr="00AB15DC">
        <w:rPr>
          <w:rStyle w:val="StyleBoldUnderline"/>
          <w:rFonts w:cs="Times New Roman"/>
          <w:szCs w:val="22"/>
        </w:rPr>
        <w:t>no differences between countries in terms of their reliability as custo</w:t>
      </w:r>
      <w:r w:rsidRPr="00AB15DC">
        <w:rPr>
          <w:rStyle w:val="StyleBoldUnderline"/>
          <w:rFonts w:cs="Times New Roman"/>
          <w:szCs w:val="22"/>
        </w:rPr>
        <w:softHyphen/>
        <w:t xml:space="preserve">dians of nuclear weapons. I am arguing that those differences are complex, ambiguous, and crosscutting in ways that are not captured </w:t>
      </w:r>
      <w:r w:rsidRPr="00AB15DC">
        <w:rPr>
          <w:rStyle w:val="StyleBoldUnderline"/>
          <w:rFonts w:cs="Times New Roman"/>
          <w:szCs w:val="22"/>
        </w:rPr>
        <w:lastRenderedPageBreak/>
        <w:t>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spacing w:val="3"/>
          <w:sz w:val="22"/>
          <w:szCs w:val="22"/>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w:t>
      </w:r>
      <w:r w:rsidRPr="009F4174">
        <w:rPr>
          <w:rStyle w:val="StyleBoldUnderline"/>
        </w:rPr>
        <w:t xml:space="preserve">It is my goal here to demonstrate the ways in which </w:t>
      </w:r>
      <w:r w:rsidRPr="009F4174">
        <w:rPr>
          <w:rStyle w:val="StyleBoldUnderline"/>
          <w:highlight w:val="green"/>
        </w:rPr>
        <w:t>this simple binary</w:t>
      </w:r>
      <w:r w:rsidRPr="009F4174">
        <w:rPr>
          <w:rStyle w:val="StyleBoldUnderline"/>
        </w:rPr>
        <w:t xml:space="preserve"> distinction </w:t>
      </w:r>
      <w:r w:rsidRPr="009F4174">
        <w:rPr>
          <w:rStyle w:val="StyleBoldUnderline"/>
          <w:highlight w:val="green"/>
        </w:rPr>
        <w:t>works as an ideological mechanism to impede a more nuanced and realistic assessment of</w:t>
      </w:r>
      <w:r w:rsidRPr="009F4174">
        <w:rPr>
          <w:rStyle w:val="StyleBoldUnderline"/>
        </w:rPr>
        <w:t xml:space="preserve"> the polymorphous dangers posed by nuclear weapons in all countries and to obscure recognition of </w:t>
      </w:r>
      <w:r w:rsidRPr="009F4174">
        <w:rPr>
          <w:rStyle w:val="StyleBoldUnderline"/>
          <w:highlight w:val="green"/>
        </w:rPr>
        <w:t xml:space="preserve">the ways in which </w:t>
      </w:r>
      <w:r w:rsidRPr="009F4174">
        <w:rPr>
          <w:rStyle w:val="Emphasis"/>
          <w:rFonts w:eastAsiaTheme="majorEastAsia"/>
          <w:highlight w:val="green"/>
        </w:rPr>
        <w:t>our own policies</w:t>
      </w:r>
      <w:r w:rsidRPr="009F4174">
        <w:rPr>
          <w:rStyle w:val="StyleBoldUnderline"/>
        </w:rPr>
        <w:t xml:space="preserve"> in the West </w:t>
      </w:r>
      <w:r w:rsidRPr="009F4174">
        <w:rPr>
          <w:rStyle w:val="StyleBoldUnderline"/>
          <w:highlight w:val="green"/>
        </w:rPr>
        <w:t>have often exacerbated dangers</w:t>
      </w:r>
      <w:r w:rsidRPr="009F4174">
        <w:rPr>
          <w:rStyle w:val="StyleBoldUnderline"/>
        </w:rPr>
        <w:t xml:space="preserve"> in the Third World </w:t>
      </w:r>
      <w:r w:rsidRPr="009F4174">
        <w:rPr>
          <w:rStyle w:val="StyleBoldUnderline"/>
          <w:highlight w:val="green"/>
        </w:rPr>
        <w:t>that</w:t>
      </w:r>
      <w:r w:rsidRPr="009F4174">
        <w:rPr>
          <w:rStyle w:val="StyleBoldUnderline"/>
        </w:rPr>
        <w:t xml:space="preserve">, far from being simply the problems of the Other, </w:t>
      </w:r>
      <w:r w:rsidRPr="009F4174">
        <w:rPr>
          <w:rStyle w:val="StyleBoldUnderline"/>
          <w:highlight w:val="green"/>
        </w:rPr>
        <w:t>are</w:t>
      </w:r>
      <w:r w:rsidRPr="009F4174">
        <w:rPr>
          <w:rStyle w:val="StyleBoldUnderline"/>
        </w:rPr>
        <w:t xml:space="preserve"> problems </w:t>
      </w:r>
      <w:r w:rsidRPr="009F4174">
        <w:rPr>
          <w:rStyle w:val="StyleBoldUnderline"/>
          <w:highlight w:val="green"/>
        </w:rPr>
        <w:t>produced by</w:t>
      </w:r>
      <w:r w:rsidRPr="009F4174">
        <w:rPr>
          <w:rStyle w:val="StyleBoldUnderline"/>
        </w:rPr>
        <w:t xml:space="preserve"> a world system dominated by </w:t>
      </w:r>
      <w:r w:rsidRPr="009F4174">
        <w:rPr>
          <w:rStyle w:val="StyleBoldUnderline"/>
          <w:highlight w:val="green"/>
        </w:rPr>
        <w:t>First World institu</w:t>
      </w:r>
      <w:r w:rsidRPr="009F4174">
        <w:rPr>
          <w:rStyle w:val="StyleBoldUnderline"/>
          <w:highlight w:val="green"/>
        </w:rPr>
        <w:softHyphen/>
        <w:t>tions</w:t>
      </w:r>
      <w:r w:rsidRPr="009F4174">
        <w:rPr>
          <w:rStyle w:val="StyleBoldUnderline"/>
        </w:rPr>
        <w:t xml:space="preserve"> and states</w:t>
      </w:r>
      <w:r w:rsidRPr="00AB15DC">
        <w:rPr>
          <w:rFonts w:ascii="Times New Roman" w:hAnsi="Times New Roman" w:cs="Times New Roman"/>
          <w:sz w:val="16"/>
          <w:szCs w:val="22"/>
        </w:rPr>
        <w:t>.</w:t>
      </w:r>
    </w:p>
    <w:p w:rsidR="003809BE" w:rsidRDefault="003809BE" w:rsidP="003809BE">
      <w:pPr>
        <w:pStyle w:val="Heading4"/>
      </w:pPr>
      <w:r>
        <w:t xml:space="preserve">Challenging the way elites defer to market-based solutions reveals the legal and social premises of hierarchies that sustain white privilege – the aff policy design resuscitates discussion of global warming policy that acknowledges whiteness as part of the problem </w:t>
      </w:r>
    </w:p>
    <w:p w:rsidR="003809BE" w:rsidRDefault="003809BE" w:rsidP="003809BE">
      <w:proofErr w:type="spellStart"/>
      <w:r w:rsidRPr="006654DA">
        <w:rPr>
          <w:rStyle w:val="StyleStyleBold12pt"/>
        </w:rPr>
        <w:t>Mandell</w:t>
      </w:r>
      <w:proofErr w:type="spellEnd"/>
      <w:r w:rsidRPr="006654DA">
        <w:rPr>
          <w:rStyle w:val="StyleStyleBold12pt"/>
        </w:rPr>
        <w:t xml:space="preserve"> 2008</w:t>
      </w:r>
      <w:r>
        <w:t xml:space="preserve"> [</w:t>
      </w:r>
      <w:proofErr w:type="spellStart"/>
      <w:r>
        <w:t>Bekah</w:t>
      </w:r>
      <w:proofErr w:type="spellEnd"/>
      <w:r>
        <w:t xml:space="preserve">,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4" w:history="1">
        <w:r w:rsidRPr="008F305B">
          <w:rPr>
            <w:rStyle w:val="Hyperlink"/>
          </w:rPr>
          <w:t>http://lawdigitalcommons.bc.edu/cgi/viewcontent.cgi?article=1046&amp;context=twlj</w:t>
        </w:r>
      </w:hyperlink>
      <w:r>
        <w:t xml:space="preserve"> ]</w:t>
      </w:r>
    </w:p>
    <w:p w:rsidR="003809BE" w:rsidRPr="00AC7193" w:rsidRDefault="003809BE" w:rsidP="003809BE">
      <w:pPr>
        <w:rPr>
          <w:sz w:val="16"/>
        </w:rPr>
      </w:pPr>
      <w:r w:rsidRPr="000E6B43">
        <w:rPr>
          <w:rStyle w:val="Emphasis"/>
          <w:highlight w:val="green"/>
        </w:rPr>
        <w:t xml:space="preserve">Fear of eroding the hierarchies that define race explains why politicians </w:t>
      </w:r>
      <w:r w:rsidRPr="00C95B3F">
        <w:rPr>
          <w:rStyle w:val="Emphasis"/>
          <w:highlight w:val="yellow"/>
        </w:rPr>
        <w:t xml:space="preserve">and other elites </w:t>
      </w:r>
      <w:r w:rsidRPr="000E6B43">
        <w:rPr>
          <w:rStyle w:val="Emphasis"/>
          <w:highlight w:val="green"/>
        </w:rPr>
        <w:t>have consistently championed ineffectual “market-based approaches</w:t>
      </w:r>
      <w:r w:rsidRPr="00D777D7">
        <w:rPr>
          <w:rStyle w:val="StyleBoldUnderline"/>
        </w:rPr>
        <w:t>” to global warming</w:t>
      </w:r>
      <w:r w:rsidRPr="00AC7193">
        <w:rPr>
          <w:sz w:val="16"/>
        </w:rPr>
        <w:t xml:space="preserve">.36 </w:t>
      </w:r>
      <w:r w:rsidRPr="000E6B43">
        <w:rPr>
          <w:sz w:val="16"/>
          <w:szCs w:val="16"/>
        </w:rPr>
        <w:t>By focusing public and private energy on relatively insignificant individual behavior changes, the ¶ Bush administration and other privileged elites are able to maintain the ¶ racial hierarchy that consolidates their economic and social power</w:t>
      </w:r>
      <w:r w:rsidRPr="00AC7193">
        <w:rPr>
          <w:sz w:val="16"/>
        </w:rPr>
        <w:t>.37</w:t>
      </w:r>
      <w:r w:rsidRPr="00AC7193">
        <w:rPr>
          <w:sz w:val="12"/>
        </w:rPr>
        <w:t>¶</w:t>
      </w:r>
      <w:r w:rsidRPr="00AC7193">
        <w:rPr>
          <w:sz w:val="16"/>
        </w:rPr>
        <w:t xml:space="preserve"> Politicians know that </w:t>
      </w:r>
      <w:r w:rsidRPr="00D777D7">
        <w:rPr>
          <w:rStyle w:val="StyleBoldUnderline"/>
        </w:rPr>
        <w:t>“[w]</w:t>
      </w:r>
      <w:proofErr w:type="spellStart"/>
      <w:r w:rsidRPr="00D777D7">
        <w:rPr>
          <w:rStyle w:val="StyleBoldUnderline"/>
        </w:rPr>
        <w:t>ithout</w:t>
      </w:r>
      <w:proofErr w:type="spellEnd"/>
      <w:r w:rsidRPr="00D777D7">
        <w:rPr>
          <w:rStyle w:val="StyleBoldUnderline"/>
        </w:rPr>
        <w:t xml:space="preserve"> white-over-black the state withers </w:t>
      </w:r>
      <w:r w:rsidRPr="00AC7193">
        <w:rPr>
          <w:rStyle w:val="StyleBoldUnderline"/>
          <w:sz w:val="12"/>
        </w:rPr>
        <w:t>¶</w:t>
      </w:r>
      <w:r w:rsidRPr="00D777D7">
        <w:rPr>
          <w:rStyle w:val="StyleBoldUnderline"/>
        </w:rPr>
        <w:t xml:space="preserve"> away</w:t>
      </w:r>
      <w:r w:rsidRPr="00AC7193">
        <w:rPr>
          <w:sz w:val="16"/>
        </w:rPr>
        <w:t xml:space="preserve">.”38 Therefore, </w:t>
      </w:r>
      <w:r w:rsidRPr="000E6B43">
        <w:rPr>
          <w:rStyle w:val="StyleBoldUnderline"/>
          <w:highlight w:val="green"/>
        </w:rPr>
        <w:t>they have a profound incentive to maintain the racial hierarchy</w:t>
      </w:r>
      <w:r w:rsidRPr="00C95B3F">
        <w:rPr>
          <w:rStyle w:val="StyleBoldUnderline"/>
          <w:highlight w:val="yellow"/>
        </w:rPr>
        <w:t>.</w:t>
      </w:r>
      <w:r w:rsidRPr="00D777D7">
        <w:rPr>
          <w:rStyle w:val="StyleBoldUnderline"/>
        </w:rPr>
        <w:t xml:space="preserve"> Unsurprisingly, “</w:t>
      </w:r>
      <w:r w:rsidRPr="00C95B3F">
        <w:rPr>
          <w:rStyle w:val="StyleBoldUnderline"/>
          <w:highlight w:val="yellow"/>
        </w:rPr>
        <w:t xml:space="preserve">because </w:t>
      </w:r>
      <w:proofErr w:type="spellStart"/>
      <w:proofErr w:type="gramStart"/>
      <w:r w:rsidRPr="00C95B3F">
        <w:rPr>
          <w:rStyle w:val="StyleBoldUnderline"/>
          <w:highlight w:val="yellow"/>
        </w:rPr>
        <w:t>th</w:t>
      </w:r>
      <w:proofErr w:type="spellEnd"/>
      <w:r w:rsidRPr="00C95B3F">
        <w:rPr>
          <w:rStyle w:val="StyleBoldUnderline"/>
          <w:highlight w:val="yellow"/>
        </w:rPr>
        <w:t>[</w:t>
      </w:r>
      <w:proofErr w:type="spellStart"/>
      <w:proofErr w:type="gramEnd"/>
      <w:r w:rsidRPr="00C95B3F">
        <w:rPr>
          <w:rStyle w:val="StyleBoldUnderline"/>
          <w:highlight w:val="yellow"/>
        </w:rPr>
        <w:t>ese</w:t>
      </w:r>
      <w:proofErr w:type="spellEnd"/>
      <w:r w:rsidRPr="00C95B3F">
        <w:rPr>
          <w:rStyle w:val="StyleBoldUnderline"/>
          <w:highlight w:val="yellow"/>
        </w:rPr>
        <w:t xml:space="preserve"> elites] accrue social and </w:t>
      </w:r>
      <w:r w:rsidRPr="00AC7193">
        <w:rPr>
          <w:rStyle w:val="StyleBoldUnderline"/>
          <w:sz w:val="12"/>
          <w:highlight w:val="yellow"/>
        </w:rPr>
        <w:t>¶</w:t>
      </w:r>
      <w:r w:rsidRPr="00C95B3F">
        <w:rPr>
          <w:rStyle w:val="StyleBoldUnderline"/>
          <w:highlight w:val="yellow"/>
        </w:rPr>
        <w:t xml:space="preserve"> economic benefits by maintaining the status quo, they inevitably do</w:t>
      </w:r>
      <w:r w:rsidRPr="00AC7193">
        <w:rPr>
          <w:sz w:val="16"/>
        </w:rPr>
        <w:t>.”39</w:t>
      </w:r>
      <w:r w:rsidRPr="00AC7193">
        <w:rPr>
          <w:sz w:val="12"/>
        </w:rPr>
        <w:t>¶</w:t>
      </w:r>
      <w:r w:rsidRPr="00AC7193">
        <w:rPr>
          <w:sz w:val="16"/>
        </w:rPr>
        <w:t xml:space="preserve"> This white consensus to maintain the spatial and mobility hierarchies </w:t>
      </w:r>
      <w:r w:rsidRPr="00AC7193">
        <w:rPr>
          <w:sz w:val="12"/>
        </w:rPr>
        <w:t>¶</w:t>
      </w:r>
      <w:r w:rsidRPr="00AC7193">
        <w:rPr>
          <w:sz w:val="16"/>
        </w:rPr>
        <w:t xml:space="preserve"> that reify race is possible because, </w:t>
      </w:r>
      <w:r w:rsidRPr="00D777D7">
        <w:rPr>
          <w:rStyle w:val="StyleBoldUnderline"/>
        </w:rPr>
        <w:t>“[w]</w:t>
      </w:r>
      <w:proofErr w:type="spellStart"/>
      <w:r w:rsidRPr="00D777D7">
        <w:rPr>
          <w:rStyle w:val="StyleBoldUnderline"/>
        </w:rPr>
        <w:t>hite</w:t>
      </w:r>
      <w:proofErr w:type="spellEnd"/>
      <w:r w:rsidRPr="00D777D7">
        <w:rPr>
          <w:rStyle w:val="StyleBoldUnderline"/>
        </w:rPr>
        <w:t xml:space="preserve"> privilege thrives in highly </w:t>
      </w:r>
      <w:r w:rsidRPr="00AC7193">
        <w:rPr>
          <w:rStyle w:val="StyleBoldUnderline"/>
          <w:sz w:val="12"/>
        </w:rPr>
        <w:t>¶</w:t>
      </w:r>
      <w:r w:rsidRPr="00D777D7">
        <w:rPr>
          <w:rStyle w:val="StyleBoldUnderline"/>
        </w:rPr>
        <w:t xml:space="preserve"> </w:t>
      </w:r>
      <w:proofErr w:type="spellStart"/>
      <w:r w:rsidRPr="00D777D7">
        <w:rPr>
          <w:rStyle w:val="StyleBoldUnderline"/>
        </w:rPr>
        <w:t>racialized</w:t>
      </w:r>
      <w:proofErr w:type="spellEnd"/>
      <w:r w:rsidRPr="00D777D7">
        <w:rPr>
          <w:rStyle w:val="StyleBoldUnderline"/>
        </w:rPr>
        <w:t xml:space="preserve"> societies that espouse racial equality, but in which whites will </w:t>
      </w:r>
      <w:r w:rsidRPr="00AC7193">
        <w:rPr>
          <w:rStyle w:val="StyleBoldUnderline"/>
          <w:sz w:val="12"/>
        </w:rPr>
        <w:t>¶</w:t>
      </w:r>
      <w:r w:rsidRPr="00D777D7">
        <w:rPr>
          <w:rStyle w:val="StyleBoldUnderline"/>
        </w:rPr>
        <w:t xml:space="preserve"> not tolerate being either inconvenienced in order to achieve racial </w:t>
      </w:r>
      <w:r w:rsidRPr="00AC7193">
        <w:rPr>
          <w:rStyle w:val="StyleBoldUnderline"/>
          <w:sz w:val="12"/>
        </w:rPr>
        <w:t>¶</w:t>
      </w:r>
      <w:r w:rsidRPr="00D777D7">
        <w:rPr>
          <w:rStyle w:val="StyleBoldUnderline"/>
        </w:rPr>
        <w:t xml:space="preserve"> equality . . . or being denied the full benefits of their whiteness</w:t>
      </w:r>
      <w:r w:rsidRPr="00AC7193">
        <w:rPr>
          <w:sz w:val="16"/>
        </w:rPr>
        <w:t xml:space="preserve"> . . . .”40</w:t>
      </w:r>
      <w:r w:rsidRPr="00AC7193">
        <w:rPr>
          <w:sz w:val="12"/>
        </w:rPr>
        <w:t>¶</w:t>
      </w:r>
      <w:r w:rsidRPr="00AC7193">
        <w:rPr>
          <w:sz w:val="16"/>
        </w:rPr>
        <w:t xml:space="preserve"> </w:t>
      </w:r>
      <w:r w:rsidRPr="000E6B43">
        <w:rPr>
          <w:rStyle w:val="Emphasis"/>
          <w:highlight w:val="green"/>
        </w:rPr>
        <w:t xml:space="preserve">With so much white privilege to lose, it becomes clear why </w:t>
      </w:r>
      <w:r w:rsidRPr="00C95B3F">
        <w:rPr>
          <w:rStyle w:val="Emphasis"/>
          <w:highlight w:val="yellow"/>
        </w:rPr>
        <w:t xml:space="preserve">even most </w:t>
      </w:r>
      <w:r w:rsidRPr="00AC7193">
        <w:rPr>
          <w:rStyle w:val="Emphasis"/>
          <w:b w:val="0"/>
          <w:sz w:val="12"/>
          <w:highlight w:val="yellow"/>
        </w:rPr>
        <w:t>¶</w:t>
      </w:r>
      <w:r w:rsidRPr="00C95B3F">
        <w:rPr>
          <w:rStyle w:val="Emphasis"/>
          <w:highlight w:val="yellow"/>
        </w:rPr>
        <w:t xml:space="preserve"> </w:t>
      </w:r>
      <w:r w:rsidRPr="000E6B43">
        <w:rPr>
          <w:rStyle w:val="Emphasis"/>
          <w:highlight w:val="green"/>
        </w:rPr>
        <w:t xml:space="preserve">passionate environmental advocates are </w:t>
      </w:r>
      <w:r w:rsidRPr="00C95B3F">
        <w:rPr>
          <w:rStyle w:val="Emphasis"/>
          <w:highlight w:val="yellow"/>
        </w:rPr>
        <w:t xml:space="preserve">far </w:t>
      </w:r>
      <w:r w:rsidRPr="000E6B43">
        <w:rPr>
          <w:rStyle w:val="Emphasis"/>
          <w:highlight w:val="green"/>
        </w:rPr>
        <w:t xml:space="preserve">more willing to call for, and </w:t>
      </w:r>
      <w:r w:rsidRPr="000E6B43">
        <w:rPr>
          <w:rStyle w:val="Emphasis"/>
          <w:b w:val="0"/>
          <w:sz w:val="12"/>
          <w:highlight w:val="green"/>
        </w:rPr>
        <w:t>¶</w:t>
      </w:r>
      <w:r w:rsidRPr="000E6B43">
        <w:rPr>
          <w:rStyle w:val="Emphasis"/>
          <w:highlight w:val="green"/>
        </w:rPr>
        <w:t xml:space="preserve"> make, small non-structural changes in their behavior to ameliorate global warming, but are unwilling to embrace </w:t>
      </w:r>
      <w:r w:rsidRPr="00C95B3F">
        <w:rPr>
          <w:rStyle w:val="Emphasis"/>
          <w:highlight w:val="yellow"/>
        </w:rPr>
        <w:t xml:space="preserve">significant or </w:t>
      </w:r>
      <w:r w:rsidRPr="000E6B43">
        <w:rPr>
          <w:rStyle w:val="Emphasis"/>
          <w:highlight w:val="green"/>
        </w:rPr>
        <w:t xml:space="preserve">meaningful </w:t>
      </w:r>
      <w:r w:rsidRPr="000E6B43">
        <w:rPr>
          <w:rStyle w:val="Emphasis"/>
          <w:b w:val="0"/>
          <w:sz w:val="12"/>
          <w:highlight w:val="green"/>
        </w:rPr>
        <w:t>¶</w:t>
      </w:r>
      <w:r w:rsidRPr="000E6B43">
        <w:rPr>
          <w:rStyle w:val="Emphasis"/>
          <w:highlight w:val="green"/>
        </w:rPr>
        <w:t xml:space="preserve"> actions </w:t>
      </w:r>
      <w:r w:rsidRPr="00C95B3F">
        <w:rPr>
          <w:rStyle w:val="Emphasis"/>
          <w:highlight w:val="yellow"/>
        </w:rPr>
        <w:t>to address the crisis</w:t>
      </w:r>
      <w:r w:rsidRPr="00AC7193">
        <w:rPr>
          <w:sz w:val="16"/>
        </w:rPr>
        <w:t>.41</w:t>
      </w:r>
      <w:r w:rsidRPr="00AC7193">
        <w:rPr>
          <w:sz w:val="12"/>
        </w:rPr>
        <w:t>¶</w:t>
      </w:r>
      <w:r w:rsidRPr="00AC7193">
        <w:rPr>
          <w:sz w:val="16"/>
        </w:rPr>
        <w:t xml:space="preserve"> Even as global warming is starting to become the subject of increasing media coverage and as more environmental groups call for </w:t>
      </w:r>
      <w:r w:rsidRPr="00AC7193">
        <w:rPr>
          <w:sz w:val="12"/>
        </w:rPr>
        <w:t>¶</w:t>
      </w:r>
      <w:r w:rsidRPr="00AC7193">
        <w:rPr>
          <w:sz w:val="16"/>
        </w:rPr>
        <w:t xml:space="preserve"> action to halt the crisis, </w:t>
      </w:r>
      <w:r w:rsidRPr="00D777D7">
        <w:rPr>
          <w:rStyle w:val="StyleBoldUnderline"/>
        </w:rPr>
        <w:t>most activism is limited to changes that maintain the existing spatial, social, economic and legal framework that defines American society</w:t>
      </w:r>
      <w:r w:rsidRPr="00AC7193">
        <w:rPr>
          <w:sz w:val="16"/>
        </w:rPr>
        <w:t xml:space="preserve">.42 Despite knowing for decades that we have </w:t>
      </w:r>
      <w:r w:rsidRPr="00AC7193">
        <w:rPr>
          <w:sz w:val="12"/>
        </w:rPr>
        <w:t>¶</w:t>
      </w:r>
      <w:r w:rsidRPr="00AC7193">
        <w:rPr>
          <w:sz w:val="16"/>
        </w:rPr>
        <w:t xml:space="preserve"> been living unsustainable lifestyles, and “</w:t>
      </w:r>
      <w:proofErr w:type="spellStart"/>
      <w:r w:rsidRPr="00AC7193">
        <w:rPr>
          <w:sz w:val="16"/>
        </w:rPr>
        <w:t>hav</w:t>
      </w:r>
      <w:proofErr w:type="spellEnd"/>
      <w:r w:rsidRPr="00AC7193">
        <w:rPr>
          <w:sz w:val="16"/>
        </w:rPr>
        <w:t xml:space="preserve">[ing] had some intuition </w:t>
      </w:r>
      <w:r w:rsidRPr="00AC7193">
        <w:rPr>
          <w:sz w:val="12"/>
        </w:rPr>
        <w:t>¶</w:t>
      </w:r>
      <w:r w:rsidRPr="00AC7193">
        <w:rPr>
          <w:sz w:val="16"/>
        </w:rPr>
        <w:t xml:space="preserve"> that it was a binge and the earth couldn’t support it, . . . aside from the </w:t>
      </w:r>
      <w:r w:rsidRPr="00AC7193">
        <w:rPr>
          <w:sz w:val="12"/>
        </w:rPr>
        <w:t>¶</w:t>
      </w:r>
      <w:r w:rsidRPr="00AC7193">
        <w:rPr>
          <w:sz w:val="16"/>
        </w:rPr>
        <w:t xml:space="preserve"> easy things (biodegradable detergent, slightly smaller cars) we didn’t </w:t>
      </w:r>
      <w:r w:rsidRPr="00AC7193">
        <w:rPr>
          <w:sz w:val="12"/>
        </w:rPr>
        <w:t>¶</w:t>
      </w:r>
      <w:r w:rsidRPr="00AC7193">
        <w:rPr>
          <w:sz w:val="16"/>
        </w:rPr>
        <w:t xml:space="preserve"> do much. We didn’t turn our lives around to prevent it.”43</w:t>
      </w:r>
      <w:r w:rsidRPr="00AC7193">
        <w:rPr>
          <w:sz w:val="12"/>
        </w:rPr>
        <w:t>¶</w:t>
      </w:r>
      <w:r w:rsidRPr="00AC7193">
        <w:rPr>
          <w:sz w:val="16"/>
        </w:rPr>
        <w:t xml:space="preserve"> Greenhouse emissions reduction challenges have cropped up on </w:t>
      </w:r>
      <w:r w:rsidRPr="00AC7193">
        <w:rPr>
          <w:sz w:val="12"/>
        </w:rPr>
        <w:t>¶</w:t>
      </w:r>
      <w:r w:rsidRPr="00AC7193">
        <w:rPr>
          <w:sz w:val="16"/>
        </w:rPr>
        <w:t xml:space="preserve"> websites across the country, encouraging Americans to change their </w:t>
      </w:r>
      <w:r w:rsidRPr="00AC7193">
        <w:rPr>
          <w:sz w:val="12"/>
        </w:rPr>
        <w:t>¶</w:t>
      </w:r>
      <w:r w:rsidRPr="00AC7193">
        <w:rPr>
          <w:sz w:val="16"/>
        </w:rPr>
        <w:t xml:space="preserve"> light bulbs, inflate their tires to the proper tire pressure to ensure optimal gas mileage, switch to hybrid cars, run dishwashers only when full, </w:t>
      </w:r>
      <w:r w:rsidRPr="00AC7193">
        <w:rPr>
          <w:sz w:val="12"/>
        </w:rPr>
        <w:t>¶</w:t>
      </w:r>
      <w:r w:rsidRPr="00AC7193">
        <w:rPr>
          <w:sz w:val="16"/>
        </w:rPr>
        <w:t xml:space="preserve"> telecommute, or buy more efficient washers and dryers.44 However, </w:t>
      </w:r>
      <w:r w:rsidRPr="00AC7193">
        <w:rPr>
          <w:sz w:val="12"/>
        </w:rPr>
        <w:t>¶</w:t>
      </w:r>
      <w:r w:rsidRPr="00AC7193">
        <w:rPr>
          <w:sz w:val="16"/>
        </w:rPr>
        <w:t xml:space="preserve"> popular emissions challenge web sites are not suggesting that Americans give up their cars, move into smaller homes in more densely populated urban neighborhoods near public transportation, or take other </w:t>
      </w:r>
      <w:r w:rsidRPr="00AC7193">
        <w:rPr>
          <w:sz w:val="12"/>
        </w:rPr>
        <w:t>¶</w:t>
      </w:r>
      <w:r w:rsidRPr="00AC7193">
        <w:rPr>
          <w:sz w:val="16"/>
        </w:rPr>
        <w:t xml:space="preserve"> substantive actions to mitigate the global climate crisis.45 Even Al Gore the most famous voice in the climate change movement, reminds his </w:t>
      </w:r>
      <w:r w:rsidRPr="00AC7193">
        <w:rPr>
          <w:sz w:val="12"/>
        </w:rPr>
        <w:t>¶</w:t>
      </w:r>
      <w:r w:rsidRPr="00AC7193">
        <w:rPr>
          <w:sz w:val="16"/>
        </w:rPr>
        <w:t xml:space="preserve"> fellow Americans that “[l]</w:t>
      </w:r>
      <w:proofErr w:type="spellStart"/>
      <w:r w:rsidRPr="00AC7193">
        <w:rPr>
          <w:sz w:val="16"/>
        </w:rPr>
        <w:t>ittle</w:t>
      </w:r>
      <w:proofErr w:type="spellEnd"/>
      <w:r w:rsidRPr="00AC7193">
        <w:rPr>
          <w:sz w:val="16"/>
        </w:rPr>
        <w:t xml:space="preserve"> things matter . . . buy a hybrid if you can, </w:t>
      </w:r>
      <w:r w:rsidRPr="00AC7193">
        <w:rPr>
          <w:sz w:val="12"/>
        </w:rPr>
        <w:t>¶</w:t>
      </w:r>
      <w:r w:rsidRPr="00AC7193">
        <w:rPr>
          <w:sz w:val="16"/>
        </w:rPr>
        <w:t xml:space="preserve"> buy a flex-fuel car if you can. Get a higher mileage car that’s comfortable for your needs.”46 “[M</w:t>
      </w:r>
      <w:r w:rsidRPr="00D777D7">
        <w:rPr>
          <w:rStyle w:val="StyleBoldUnderline"/>
        </w:rPr>
        <w:t xml:space="preserve">]any yuppie progressive ‘greens’ are the ones who drove their SUVs to environmental rallies and, even worse, </w:t>
      </w:r>
      <w:r w:rsidRPr="00AC7193">
        <w:rPr>
          <w:rStyle w:val="StyleBoldUnderline"/>
          <w:sz w:val="12"/>
        </w:rPr>
        <w:t>¶</w:t>
      </w:r>
      <w:r w:rsidRPr="00D777D7">
        <w:rPr>
          <w:rStyle w:val="StyleBoldUnderline"/>
        </w:rPr>
        <w:t xml:space="preserve"> made their homes at the far exurban fringe, requiring massive car dependence in their daily lives</w:t>
      </w:r>
      <w:r w:rsidRPr="00AC7193">
        <w:rPr>
          <w:sz w:val="16"/>
        </w:rPr>
        <w:t xml:space="preserve">,” taking residential segregation and racial </w:t>
      </w:r>
      <w:r w:rsidRPr="00AC7193">
        <w:rPr>
          <w:sz w:val="12"/>
        </w:rPr>
        <w:t>¶</w:t>
      </w:r>
      <w:r w:rsidRPr="00AC7193">
        <w:rPr>
          <w:sz w:val="16"/>
        </w:rPr>
        <w:t xml:space="preserve"> and </w:t>
      </w:r>
      <w:proofErr w:type="spellStart"/>
      <w:r w:rsidRPr="00AC7193">
        <w:rPr>
          <w:sz w:val="16"/>
        </w:rPr>
        <w:t>spacial</w:t>
      </w:r>
      <w:proofErr w:type="spellEnd"/>
      <w:r w:rsidRPr="00AC7193">
        <w:rPr>
          <w:sz w:val="16"/>
        </w:rPr>
        <w:t xml:space="preserve"> hierarchies to previously unimagined dimensions.47 </w:t>
      </w:r>
      <w:r w:rsidRPr="00D777D7">
        <w:rPr>
          <w:rStyle w:val="StyleBoldUnderline"/>
        </w:rPr>
        <w:t xml:space="preserve">This </w:t>
      </w:r>
      <w:r w:rsidRPr="00AC7193">
        <w:rPr>
          <w:rStyle w:val="StyleBoldUnderline"/>
          <w:sz w:val="12"/>
        </w:rPr>
        <w:t>¶</w:t>
      </w:r>
      <w:r w:rsidRPr="00D777D7">
        <w:rPr>
          <w:rStyle w:val="StyleBoldUnderline"/>
        </w:rPr>
        <w:t xml:space="preserve"> focus on maintaining one’s privileged lifestyle while making minimal </w:t>
      </w:r>
      <w:r w:rsidRPr="00AC7193">
        <w:rPr>
          <w:rStyle w:val="StyleBoldUnderline"/>
          <w:sz w:val="12"/>
        </w:rPr>
        <w:t>¶</w:t>
      </w:r>
      <w:r w:rsidRPr="00D777D7">
        <w:rPr>
          <w:rStyle w:val="StyleBoldUnderline"/>
        </w:rPr>
        <w:t xml:space="preserve"> changes reflects the power of the underlying structural impediments </w:t>
      </w:r>
      <w:r w:rsidRPr="00AC7193">
        <w:rPr>
          <w:rStyle w:val="StyleBoldUnderline"/>
          <w:sz w:val="12"/>
        </w:rPr>
        <w:t>¶</w:t>
      </w:r>
      <w:r w:rsidRPr="00D777D7">
        <w:rPr>
          <w:rStyle w:val="StyleBoldUnderline"/>
        </w:rPr>
        <w:t xml:space="preserve"> blocking a comprehensive response to global climate change in the </w:t>
      </w:r>
      <w:r w:rsidRPr="00AC7193">
        <w:rPr>
          <w:rStyle w:val="StyleBoldUnderline"/>
          <w:sz w:val="12"/>
        </w:rPr>
        <w:t>¶</w:t>
      </w:r>
      <w:r w:rsidRPr="00D777D7">
        <w:rPr>
          <w:rStyle w:val="StyleBoldUnderline"/>
        </w:rPr>
        <w:t xml:space="preserve"> United States</w:t>
      </w:r>
      <w:r w:rsidRPr="00AC7193">
        <w:rPr>
          <w:sz w:val="16"/>
        </w:rPr>
        <w:t>.48</w:t>
      </w:r>
      <w:r w:rsidRPr="00AC7193">
        <w:rPr>
          <w:sz w:val="12"/>
        </w:rPr>
        <w:t>¶</w:t>
      </w:r>
      <w:r w:rsidRPr="00AC7193">
        <w:rPr>
          <w:sz w:val="16"/>
        </w:rPr>
        <w:t xml:space="preserve"> It is not just political inaction that prevents a meaningful response. </w:t>
      </w:r>
      <w:r w:rsidRPr="00AC7193">
        <w:rPr>
          <w:sz w:val="12"/>
        </w:rPr>
        <w:t>¶</w:t>
      </w:r>
      <w:r w:rsidRPr="00AC7193">
        <w:rPr>
          <w:sz w:val="16"/>
        </w:rPr>
        <w:t xml:space="preserve"> </w:t>
      </w:r>
      <w:r w:rsidRPr="00C95B3F">
        <w:rPr>
          <w:rStyle w:val="StyleBoldUnderline"/>
          <w:highlight w:val="yellow"/>
        </w:rPr>
        <w:t xml:space="preserve">Millions of Americans do not demand a change in environmental policy because, just as with political elites, it is against the </w:t>
      </w:r>
      <w:proofErr w:type="spellStart"/>
      <w:r w:rsidRPr="00C95B3F">
        <w:rPr>
          <w:rStyle w:val="StyleBoldUnderline"/>
          <w:highlight w:val="yellow"/>
        </w:rPr>
        <w:t>interests</w:t>
      </w:r>
      <w:r w:rsidRPr="003E7A54">
        <w:rPr>
          <w:rStyle w:val="StyleBoldUnderline"/>
          <w:highlight w:val="red"/>
        </w:rPr>
        <w:t>MARK</w:t>
      </w:r>
      <w:proofErr w:type="spellEnd"/>
      <w:r w:rsidRPr="00C95B3F">
        <w:rPr>
          <w:rStyle w:val="StyleBoldUnderline"/>
          <w:highlight w:val="yellow"/>
        </w:rPr>
        <w:t xml:space="preserve"> of those </w:t>
      </w:r>
      <w:r w:rsidRPr="00AC7193">
        <w:rPr>
          <w:rStyle w:val="StyleBoldUnderline"/>
          <w:sz w:val="12"/>
          <w:highlight w:val="yellow"/>
        </w:rPr>
        <w:t>¶</w:t>
      </w:r>
      <w:r w:rsidRPr="00C95B3F">
        <w:rPr>
          <w:rStyle w:val="StyleBoldUnderline"/>
          <w:highlight w:val="yellow"/>
        </w:rPr>
        <w:t xml:space="preserve"> enjoying white privilege</w:t>
      </w:r>
      <w:r w:rsidRPr="00D777D7">
        <w:rPr>
          <w:rStyle w:val="StyleBoldUnderline"/>
        </w:rPr>
        <w:t xml:space="preserve"> to take genuine </w:t>
      </w:r>
      <w:r w:rsidRPr="00B60775">
        <w:rPr>
          <w:rStyle w:val="StyleBoldUnderline"/>
          <w:strike/>
        </w:rPr>
        <w:t>steps</w:t>
      </w:r>
      <w:r w:rsidRPr="00D777D7">
        <w:rPr>
          <w:rStyle w:val="StyleBoldUnderline"/>
        </w:rPr>
        <w:t xml:space="preserve"> to combat climate </w:t>
      </w:r>
      <w:r w:rsidRPr="00AC7193">
        <w:rPr>
          <w:rStyle w:val="StyleBoldUnderline"/>
          <w:sz w:val="12"/>
        </w:rPr>
        <w:t>¶</w:t>
      </w:r>
      <w:r w:rsidRPr="00D777D7">
        <w:rPr>
          <w:rStyle w:val="StyleBoldUnderline"/>
        </w:rPr>
        <w:t xml:space="preserve"> change</w:t>
      </w:r>
      <w:r w:rsidRPr="00AC7193">
        <w:rPr>
          <w:sz w:val="16"/>
        </w:rPr>
        <w:t xml:space="preserve">.49 </w:t>
      </w:r>
      <w:r w:rsidRPr="00655DB9">
        <w:rPr>
          <w:rStyle w:val="Emphasis"/>
          <w:highlight w:val="green"/>
        </w:rPr>
        <w:t xml:space="preserve">Real climate action would </w:t>
      </w:r>
      <w:r w:rsidRPr="00C95B3F">
        <w:rPr>
          <w:rStyle w:val="Emphasis"/>
          <w:highlight w:val="yellow"/>
        </w:rPr>
        <w:t xml:space="preserve">ultimately </w:t>
      </w:r>
      <w:r w:rsidRPr="00655DB9">
        <w:rPr>
          <w:rStyle w:val="Emphasis"/>
          <w:highlight w:val="green"/>
        </w:rPr>
        <w:t xml:space="preserve">require relinquishing </w:t>
      </w:r>
      <w:r w:rsidRPr="00AC7193">
        <w:rPr>
          <w:rStyle w:val="Emphasis"/>
          <w:b w:val="0"/>
          <w:sz w:val="12"/>
          <w:highlight w:val="yellow"/>
        </w:rPr>
        <w:t>¶</w:t>
      </w:r>
      <w:r w:rsidRPr="00C95B3F">
        <w:rPr>
          <w:rStyle w:val="Emphasis"/>
          <w:highlight w:val="yellow"/>
        </w:rPr>
        <w:t xml:space="preserve"> the spatial, </w:t>
      </w:r>
      <w:r w:rsidRPr="00655DB9">
        <w:rPr>
          <w:rStyle w:val="Emphasis"/>
          <w:highlight w:val="green"/>
        </w:rPr>
        <w:t xml:space="preserve">social, </w:t>
      </w:r>
      <w:r w:rsidRPr="00655DB9">
        <w:rPr>
          <w:rStyle w:val="Emphasis"/>
          <w:highlight w:val="green"/>
        </w:rPr>
        <w:lastRenderedPageBreak/>
        <w:t>and economic markers that have created and protected whiteness and the privilege it confers</w:t>
      </w:r>
      <w:r w:rsidRPr="00AC7193">
        <w:rPr>
          <w:sz w:val="16"/>
        </w:rPr>
        <w:t xml:space="preserve">.50 Although “we too often </w:t>
      </w:r>
      <w:r w:rsidRPr="00AC7193">
        <w:rPr>
          <w:sz w:val="12"/>
        </w:rPr>
        <w:t>¶</w:t>
      </w:r>
      <w:r w:rsidRPr="00AC7193">
        <w:rPr>
          <w:sz w:val="16"/>
        </w:rPr>
        <w:t xml:space="preserve"> fail to appreciate how important race remains as a system for amassing </w:t>
      </w:r>
      <w:r w:rsidRPr="00AC7193">
        <w:rPr>
          <w:sz w:val="12"/>
        </w:rPr>
        <w:t>¶</w:t>
      </w:r>
      <w:r w:rsidRPr="00AC7193">
        <w:rPr>
          <w:sz w:val="16"/>
        </w:rPr>
        <w:t xml:space="preserve"> and defending wealth and privilege,” the painfully slow reaction of the </w:t>
      </w:r>
      <w:r w:rsidRPr="00AC7193">
        <w:rPr>
          <w:sz w:val="12"/>
        </w:rPr>
        <w:t>¶</w:t>
      </w:r>
      <w:r w:rsidRPr="00AC7193">
        <w:rPr>
          <w:sz w:val="16"/>
        </w:rPr>
        <w:t xml:space="preserve"> American public to the growing dangers of global warming highlights </w:t>
      </w:r>
      <w:r w:rsidRPr="00AC7193">
        <w:rPr>
          <w:sz w:val="12"/>
        </w:rPr>
        <w:t>¶</w:t>
      </w:r>
      <w:r w:rsidRPr="00AC7193">
        <w:rPr>
          <w:sz w:val="16"/>
        </w:rPr>
        <w:t xml:space="preserve"> just how important racial privilege remains and how reluctant its beneficiaries are to give it up.51 </w:t>
      </w:r>
      <w:r w:rsidRPr="00C95B3F">
        <w:rPr>
          <w:rStyle w:val="Emphasis"/>
          <w:highlight w:val="yellow"/>
        </w:rPr>
        <w:t xml:space="preserve">Elite </w:t>
      </w:r>
      <w:r w:rsidRPr="00655DB9">
        <w:rPr>
          <w:rStyle w:val="Emphasis"/>
          <w:highlight w:val="green"/>
        </w:rPr>
        <w:t xml:space="preserve">reformists make meaningful change </w:t>
      </w:r>
      <w:r w:rsidRPr="00655DB9">
        <w:rPr>
          <w:rStyle w:val="Emphasis"/>
          <w:b w:val="0"/>
          <w:sz w:val="12"/>
          <w:highlight w:val="green"/>
        </w:rPr>
        <w:t>¶</w:t>
      </w:r>
      <w:r w:rsidRPr="00655DB9">
        <w:rPr>
          <w:rStyle w:val="Emphasis"/>
          <w:highlight w:val="green"/>
        </w:rPr>
        <w:t xml:space="preserve"> even more remote as they push for behaviors to tweak, but not to </w:t>
      </w:r>
      <w:r w:rsidRPr="00655DB9">
        <w:rPr>
          <w:rStyle w:val="Emphasis"/>
          <w:b w:val="0"/>
          <w:sz w:val="12"/>
          <w:highlight w:val="green"/>
        </w:rPr>
        <w:t>¶</w:t>
      </w:r>
      <w:r w:rsidRPr="00655DB9">
        <w:rPr>
          <w:rStyle w:val="Emphasis"/>
          <w:highlight w:val="green"/>
        </w:rPr>
        <w:t xml:space="preserve"> change the existing </w:t>
      </w:r>
      <w:r w:rsidRPr="00C95B3F">
        <w:rPr>
          <w:rStyle w:val="Emphasis"/>
          <w:highlight w:val="yellow"/>
        </w:rPr>
        <w:t xml:space="preserve">social, economic, and </w:t>
      </w:r>
      <w:r w:rsidRPr="00655DB9">
        <w:rPr>
          <w:rStyle w:val="Emphasis"/>
          <w:highlight w:val="green"/>
        </w:rPr>
        <w:t>legal hierarchy</w:t>
      </w:r>
      <w:r w:rsidRPr="00D777D7">
        <w:rPr>
          <w:rStyle w:val="Emphasis"/>
        </w:rPr>
        <w:t xml:space="preserve"> in the face of “problems, [like global warming] that arise to threaten the predominance of the traditionalist, capitalist ruling class</w:t>
      </w:r>
      <w:r w:rsidRPr="00AC7193">
        <w:rPr>
          <w:sz w:val="16"/>
        </w:rPr>
        <w:t>.”52</w:t>
      </w:r>
    </w:p>
    <w:p w:rsidR="003809BE" w:rsidRDefault="003809BE" w:rsidP="003809BE">
      <w:pPr>
        <w:pStyle w:val="Heading2"/>
      </w:pPr>
      <w:r>
        <w:lastRenderedPageBreak/>
        <w:t>2AC</w:t>
      </w:r>
    </w:p>
    <w:p w:rsidR="003809BE" w:rsidRDefault="003809BE" w:rsidP="003809BE">
      <w:pPr>
        <w:pStyle w:val="Heading3"/>
      </w:pPr>
      <w:r>
        <w:lastRenderedPageBreak/>
        <w:t>Demands on the State</w:t>
      </w:r>
    </w:p>
    <w:p w:rsidR="003809BE" w:rsidRPr="009B7022" w:rsidRDefault="003809BE" w:rsidP="003809BE">
      <w:pPr>
        <w:pStyle w:val="Heading4"/>
      </w:pPr>
      <w:r>
        <w:t xml:space="preserve">Yes demands on the state are dumb – we don’t think it will happen – we have made an argument about why the state is doing something bad and defended our method in this debate </w:t>
      </w:r>
    </w:p>
    <w:p w:rsidR="003809BE" w:rsidRDefault="003809BE" w:rsidP="003809BE">
      <w:pPr>
        <w:pStyle w:val="Heading3"/>
      </w:pPr>
      <w:proofErr w:type="spellStart"/>
      <w:r>
        <w:lastRenderedPageBreak/>
        <w:t>Apoc</w:t>
      </w:r>
      <w:proofErr w:type="spellEnd"/>
    </w:p>
    <w:p w:rsidR="003809BE" w:rsidRDefault="003809BE" w:rsidP="003809BE">
      <w:pPr>
        <w:pStyle w:val="Heading4"/>
      </w:pPr>
      <w:r>
        <w:t>Understanding extinction risks is good – shouldn’t be excluded</w:t>
      </w:r>
    </w:p>
    <w:p w:rsidR="003809BE" w:rsidRPr="009255C0" w:rsidRDefault="003809BE" w:rsidP="003809BE">
      <w:proofErr w:type="spellStart"/>
      <w:r w:rsidRPr="009255C0">
        <w:rPr>
          <w:rStyle w:val="StyleStyleBold12pt"/>
        </w:rPr>
        <w:t>Veldman</w:t>
      </w:r>
      <w:proofErr w:type="spellEnd"/>
      <w:r w:rsidRPr="009255C0">
        <w:rPr>
          <w:rStyle w:val="StyleStyleBold12pt"/>
        </w:rPr>
        <w:t xml:space="preserve"> 12</w:t>
      </w:r>
      <w:r w:rsidRPr="009255C0">
        <w:t xml:space="preserve"> – doctoral candidate in the Religion and Nature program at the University of Florida (Robin Globus, “Narrating the Environmental Apocalypse”, Volume 17, Number 1, </w:t>
      </w:r>
      <w:proofErr w:type="gramStart"/>
      <w:r w:rsidRPr="009255C0">
        <w:t>Spring</w:t>
      </w:r>
      <w:proofErr w:type="gramEnd"/>
      <w:r w:rsidRPr="009255C0">
        <w:t xml:space="preserve"> 2012, Ethics &amp; the Environment, online, MCR) </w:t>
      </w:r>
    </w:p>
    <w:p w:rsidR="003809BE" w:rsidRDefault="003809BE" w:rsidP="003809BE"/>
    <w:p w:rsidR="003809BE" w:rsidRPr="00DC188C" w:rsidRDefault="003809BE" w:rsidP="003809BE">
      <w:pPr>
        <w:rPr>
          <w:sz w:val="16"/>
        </w:rPr>
      </w:pPr>
      <w:r w:rsidRPr="00DC188C">
        <w:rPr>
          <w:sz w:val="16"/>
        </w:rPr>
        <w:t xml:space="preserve">Environmental </w:t>
      </w:r>
      <w:proofErr w:type="spellStart"/>
      <w:r w:rsidRPr="00DC188C">
        <w:rPr>
          <w:sz w:val="16"/>
        </w:rPr>
        <w:t>Apocalypticism</w:t>
      </w:r>
      <w:proofErr w:type="spellEnd"/>
      <w:r w:rsidRPr="00DC188C">
        <w:rPr>
          <w:sz w:val="16"/>
        </w:rPr>
        <w:t xml:space="preserve"> and Activism</w:t>
      </w:r>
      <w:r w:rsidRPr="00E47421">
        <w:rPr>
          <w:sz w:val="12"/>
        </w:rPr>
        <w:t>¶</w:t>
      </w:r>
      <w:r w:rsidRPr="00DC188C">
        <w:rPr>
          <w:sz w:val="16"/>
        </w:rPr>
        <w:t xml:space="preserve"> As we saw in the introduction, critics often argue that apocalyptic rhetoric induces feelings of hopelessness or fatalism. While it certainly does for some people, in this section I will present evidence that </w:t>
      </w:r>
      <w:proofErr w:type="spellStart"/>
      <w:r w:rsidRPr="001D6318">
        <w:rPr>
          <w:rStyle w:val="StyleBoldUnderline"/>
        </w:rPr>
        <w:t>apocalypticism</w:t>
      </w:r>
      <w:proofErr w:type="spellEnd"/>
      <w:r w:rsidRPr="001D6318">
        <w:rPr>
          <w:sz w:val="16"/>
        </w:rPr>
        <w:t xml:space="preserve"> also often </w:t>
      </w:r>
      <w:r w:rsidRPr="001D6318">
        <w:rPr>
          <w:rStyle w:val="StyleBoldUnderline"/>
        </w:rPr>
        <w:t xml:space="preserve">goes </w:t>
      </w:r>
      <w:r w:rsidRPr="001D6318">
        <w:rPr>
          <w:rStyle w:val="Emphasis"/>
        </w:rPr>
        <w:t>hand in hand</w:t>
      </w:r>
      <w:r w:rsidRPr="001D6318">
        <w:rPr>
          <w:rStyle w:val="StyleBoldUnderline"/>
        </w:rPr>
        <w:t xml:space="preserve"> with activism</w:t>
      </w:r>
      <w:r w:rsidRPr="00DC188C">
        <w:rPr>
          <w:sz w:val="16"/>
        </w:rPr>
        <w:t>.</w:t>
      </w:r>
      <w:r w:rsidRPr="00E47421">
        <w:rPr>
          <w:sz w:val="12"/>
        </w:rPr>
        <w:t>¶</w:t>
      </w:r>
      <w:r w:rsidRPr="00DC188C">
        <w:rPr>
          <w:sz w:val="16"/>
        </w:rPr>
        <w:t xml:space="preserve"> </w:t>
      </w:r>
      <w:proofErr w:type="gramStart"/>
      <w:r w:rsidRPr="00970BA5">
        <w:rPr>
          <w:rStyle w:val="StyleBoldUnderline"/>
        </w:rPr>
        <w:t>Some</w:t>
      </w:r>
      <w:proofErr w:type="gramEnd"/>
      <w:r w:rsidRPr="00970BA5">
        <w:rPr>
          <w:rStyle w:val="StyleBoldUnderline"/>
        </w:rPr>
        <w:t xml:space="preserve"> of the strongest evidence</w:t>
      </w:r>
      <w:r w:rsidRPr="00DC188C">
        <w:rPr>
          <w:sz w:val="16"/>
        </w:rPr>
        <w:t xml:space="preserve"> of a connection between environmental </w:t>
      </w:r>
      <w:proofErr w:type="spellStart"/>
      <w:r w:rsidRPr="00DC188C">
        <w:rPr>
          <w:sz w:val="16"/>
        </w:rPr>
        <w:t>apocalypticism</w:t>
      </w:r>
      <w:proofErr w:type="spellEnd"/>
      <w:r w:rsidRPr="00DC188C">
        <w:rPr>
          <w:sz w:val="16"/>
        </w:rPr>
        <w:t xml:space="preserve"> and activism </w:t>
      </w:r>
      <w:r w:rsidRPr="00970BA5">
        <w:rPr>
          <w:rStyle w:val="StyleBoldUnderline"/>
        </w:rPr>
        <w:t xml:space="preserve">comes from </w:t>
      </w:r>
      <w:r w:rsidRPr="008A1DAD">
        <w:rPr>
          <w:rStyle w:val="StyleBoldUnderline"/>
          <w:highlight w:val="green"/>
        </w:rPr>
        <w:t>a national survey</w:t>
      </w:r>
      <w:r w:rsidRPr="00970BA5">
        <w:rPr>
          <w:rStyle w:val="StyleBoldUnderline"/>
        </w:rPr>
        <w:t xml:space="preserve"> that </w:t>
      </w:r>
      <w:r w:rsidRPr="008A1DAD">
        <w:rPr>
          <w:rStyle w:val="StyleBoldUnderline"/>
          <w:highlight w:val="green"/>
        </w:rPr>
        <w:t>examined whether Americans perceived climate change to be dangerous</w:t>
      </w:r>
      <w:r w:rsidRPr="00970BA5">
        <w:rPr>
          <w:rStyle w:val="StyleBoldUnderline"/>
        </w:rPr>
        <w:t>.</w:t>
      </w:r>
      <w:r w:rsidRPr="00DC188C">
        <w:rPr>
          <w:sz w:val="16"/>
        </w:rPr>
        <w:t xml:space="preserve"> As part of his analysis, Anthony </w:t>
      </w:r>
      <w:proofErr w:type="spellStart"/>
      <w:r w:rsidRPr="00970BA5">
        <w:rPr>
          <w:rStyle w:val="StyleBoldUnderline"/>
        </w:rPr>
        <w:t>Leiserowitz</w:t>
      </w:r>
      <w:proofErr w:type="spellEnd"/>
      <w:r w:rsidRPr="00970BA5">
        <w:rPr>
          <w:rStyle w:val="StyleBoldUnderline"/>
        </w:rPr>
        <w:t xml:space="preserve"> identified several “interpretive communities,” which had consistent demographic characteristics but varied in</w:t>
      </w:r>
      <w:r w:rsidRPr="00DC188C">
        <w:rPr>
          <w:sz w:val="16"/>
        </w:rPr>
        <w:t xml:space="preserve"> their levels of </w:t>
      </w:r>
      <w:r w:rsidRPr="00970BA5">
        <w:rPr>
          <w:rStyle w:val="StyleBoldUnderline"/>
        </w:rPr>
        <w:t>risk perception</w:t>
      </w:r>
      <w:r w:rsidRPr="00DC188C">
        <w:rPr>
          <w:sz w:val="16"/>
        </w:rPr>
        <w:t xml:space="preserve">. </w:t>
      </w:r>
      <w:r w:rsidRPr="001D6318">
        <w:rPr>
          <w:rStyle w:val="StyleBoldUnderline"/>
        </w:rPr>
        <w:t>The group who perceived the risk to be the greatest</w:t>
      </w:r>
      <w:r w:rsidRPr="001D6318">
        <w:rPr>
          <w:sz w:val="16"/>
        </w:rPr>
        <w:t>,</w:t>
      </w:r>
      <w:r w:rsidRPr="00DC188C">
        <w:rPr>
          <w:sz w:val="16"/>
        </w:rPr>
        <w:t xml:space="preserve"> which he labeled “</w:t>
      </w:r>
      <w:r w:rsidRPr="008A1DAD">
        <w:rPr>
          <w:rStyle w:val="StyleBoldUnderline"/>
          <w:highlight w:val="green"/>
        </w:rPr>
        <w:t>alarmists</w:t>
      </w:r>
      <w:r w:rsidRPr="00970BA5">
        <w:rPr>
          <w:rStyle w:val="StyleBoldUnderline"/>
        </w:rPr>
        <w:t xml:space="preserve">,” </w:t>
      </w:r>
      <w:r w:rsidRPr="008A1DAD">
        <w:rPr>
          <w:rStyle w:val="StyleBoldUnderline"/>
          <w:highlight w:val="green"/>
        </w:rPr>
        <w:t>described climate change</w:t>
      </w:r>
      <w:r w:rsidRPr="00DC188C">
        <w:rPr>
          <w:sz w:val="16"/>
        </w:rPr>
        <w:t xml:space="preserve"> [End Page 5] </w:t>
      </w:r>
      <w:r w:rsidRPr="008A1DAD">
        <w:rPr>
          <w:rStyle w:val="StyleBoldUnderline"/>
          <w:highlight w:val="green"/>
        </w:rPr>
        <w:t>using apocalyptic language</w:t>
      </w:r>
      <w:r w:rsidRPr="00DC188C">
        <w:rPr>
          <w:sz w:val="16"/>
        </w:rPr>
        <w:t xml:space="preserve">, such as “Bad…bad…bad…like after nuclear war…no vegetation,” “Heat waves, it’s </w:t>
      </w:r>
      <w:proofErr w:type="spellStart"/>
      <w:r w:rsidRPr="00DC188C">
        <w:rPr>
          <w:sz w:val="16"/>
        </w:rPr>
        <w:t>gonna</w:t>
      </w:r>
      <w:proofErr w:type="spellEnd"/>
      <w:r w:rsidRPr="00DC188C">
        <w:rPr>
          <w:sz w:val="16"/>
        </w:rPr>
        <w:t xml:space="preserve"> kill the world,” and “Death of the planet” (2005, 1440). Given such language, this would seem to be a reasonable way to operationalize environmental </w:t>
      </w:r>
      <w:proofErr w:type="spellStart"/>
      <w:r w:rsidRPr="00DC188C">
        <w:rPr>
          <w:sz w:val="16"/>
        </w:rPr>
        <w:t>apocalypticism</w:t>
      </w:r>
      <w:proofErr w:type="spellEnd"/>
      <w:r w:rsidRPr="00DC188C">
        <w:rPr>
          <w:sz w:val="16"/>
        </w:rPr>
        <w:t xml:space="preserve">. </w:t>
      </w:r>
      <w:r w:rsidRPr="008A1DAD">
        <w:rPr>
          <w:rStyle w:val="StyleBoldUnderline"/>
          <w:highlight w:val="green"/>
        </w:rPr>
        <w:t xml:space="preserve">If </w:t>
      </w:r>
      <w:r w:rsidRPr="001D6318">
        <w:rPr>
          <w:rStyle w:val="StyleBoldUnderline"/>
        </w:rPr>
        <w:t xml:space="preserve">such </w:t>
      </w:r>
      <w:proofErr w:type="spellStart"/>
      <w:r w:rsidRPr="008A1DAD">
        <w:rPr>
          <w:rStyle w:val="StyleBoldUnderline"/>
          <w:highlight w:val="green"/>
        </w:rPr>
        <w:t>apocalypticism</w:t>
      </w:r>
      <w:proofErr w:type="spellEnd"/>
      <w:r w:rsidRPr="008A1DAD">
        <w:rPr>
          <w:rStyle w:val="StyleBoldUnderline"/>
          <w:highlight w:val="green"/>
        </w:rPr>
        <w:t xml:space="preserve"> encouraged fatalism, we would expect alarmists to be less </w:t>
      </w:r>
      <w:r w:rsidRPr="001D6318">
        <w:rPr>
          <w:rStyle w:val="StyleBoldUnderline"/>
        </w:rPr>
        <w:t xml:space="preserve">likely to have </w:t>
      </w:r>
      <w:r w:rsidRPr="008A1DAD">
        <w:rPr>
          <w:rStyle w:val="StyleBoldUnderline"/>
          <w:highlight w:val="green"/>
        </w:rPr>
        <w:t>engaged</w:t>
      </w:r>
      <w:r w:rsidRPr="001D6318">
        <w:rPr>
          <w:rStyle w:val="StyleBoldUnderline"/>
        </w:rPr>
        <w:t xml:space="preserve"> in environmental behavior compared to groups with moderate or low levels of concern. To the contrary</w:t>
      </w:r>
      <w:r w:rsidRPr="00DC188C">
        <w:rPr>
          <w:sz w:val="16"/>
        </w:rPr>
        <w:t xml:space="preserve">, however, </w:t>
      </w:r>
      <w:proofErr w:type="spellStart"/>
      <w:r w:rsidRPr="008A1DAD">
        <w:rPr>
          <w:rStyle w:val="StyleBoldUnderline"/>
          <w:highlight w:val="green"/>
        </w:rPr>
        <w:t>Leiserowitz</w:t>
      </w:r>
      <w:proofErr w:type="spellEnd"/>
      <w:r w:rsidRPr="008A1DAD">
        <w:rPr>
          <w:rStyle w:val="StyleBoldUnderline"/>
          <w:highlight w:val="green"/>
        </w:rPr>
        <w:t xml:space="preserve"> found that alarmists “were </w:t>
      </w:r>
      <w:r w:rsidRPr="008A1DAD">
        <w:rPr>
          <w:rStyle w:val="Emphasis"/>
          <w:highlight w:val="green"/>
        </w:rPr>
        <w:t>significantly more likely</w:t>
      </w:r>
      <w:r w:rsidRPr="008A1DAD">
        <w:rPr>
          <w:rStyle w:val="StyleBoldUnderline"/>
          <w:highlight w:val="green"/>
        </w:rPr>
        <w:t xml:space="preserve"> to have taken personal action to reduce greenhouse gas emissions</w:t>
      </w:r>
      <w:r w:rsidRPr="00DC188C">
        <w:rPr>
          <w:sz w:val="16"/>
        </w:rPr>
        <w:t xml:space="preserve">” (ibid.) </w:t>
      </w:r>
      <w:r w:rsidRPr="00970BA5">
        <w:rPr>
          <w:rStyle w:val="StyleBoldUnderline"/>
        </w:rPr>
        <w:t>than respondents who perceived climate change to pose less of a threat</w:t>
      </w:r>
      <w:r w:rsidRPr="00DC188C">
        <w:rPr>
          <w:sz w:val="16"/>
        </w:rPr>
        <w:t xml:space="preserve">. Interestingly, while one might expect such radical views to appeal only to a tiny minority, </w:t>
      </w:r>
      <w:proofErr w:type="spellStart"/>
      <w:r w:rsidRPr="00DC188C">
        <w:rPr>
          <w:sz w:val="16"/>
        </w:rPr>
        <w:t>Leiserowitz</w:t>
      </w:r>
      <w:proofErr w:type="spellEnd"/>
      <w:r w:rsidRPr="00DC188C">
        <w:rPr>
          <w:sz w:val="16"/>
        </w:rPr>
        <w:t xml:space="preserve"> found that a respectable eleven percent of Americans fell into this group (ibid).</w:t>
      </w:r>
      <w:r w:rsidRPr="00E47421">
        <w:rPr>
          <w:sz w:val="12"/>
        </w:rPr>
        <w:t>¶</w:t>
      </w:r>
      <w:r w:rsidRPr="00DC188C">
        <w:rPr>
          <w:sz w:val="16"/>
        </w:rPr>
        <w:t xml:space="preserve"> Further supporting </w:t>
      </w:r>
      <w:proofErr w:type="spellStart"/>
      <w:r w:rsidRPr="00DC188C">
        <w:rPr>
          <w:sz w:val="16"/>
        </w:rPr>
        <w:t>Leiserowitz’s</w:t>
      </w:r>
      <w:proofErr w:type="spellEnd"/>
      <w:r w:rsidRPr="00DC188C">
        <w:rPr>
          <w:sz w:val="16"/>
        </w:rPr>
        <w:t xml:space="preserve"> findings, in a separate national survey conducted in 2008, </w:t>
      </w:r>
      <w:proofErr w:type="spellStart"/>
      <w:r w:rsidRPr="00DC188C">
        <w:rPr>
          <w:sz w:val="16"/>
        </w:rPr>
        <w:t>Maibach</w:t>
      </w:r>
      <w:proofErr w:type="spellEnd"/>
      <w:r w:rsidRPr="00DC188C">
        <w:rPr>
          <w:sz w:val="16"/>
        </w:rPr>
        <w:t xml:space="preserve">, </w:t>
      </w:r>
      <w:proofErr w:type="spellStart"/>
      <w:r w:rsidRPr="00DC188C">
        <w:rPr>
          <w:sz w:val="16"/>
        </w:rPr>
        <w:t>Roser-Renouf</w:t>
      </w:r>
      <w:proofErr w:type="spellEnd"/>
      <w:r w:rsidRPr="00DC188C">
        <w:rPr>
          <w:sz w:val="16"/>
        </w:rPr>
        <w:t xml:space="preserve">, and </w:t>
      </w:r>
      <w:proofErr w:type="spellStart"/>
      <w:r w:rsidRPr="00DC188C">
        <w:rPr>
          <w:sz w:val="16"/>
        </w:rPr>
        <w:t>Leiserowitz</w:t>
      </w:r>
      <w:proofErr w:type="spellEnd"/>
      <w:r w:rsidRPr="00DC188C">
        <w:rPr>
          <w:sz w:val="16"/>
        </w:rPr>
        <w:t xml:space="preserve"> found that </w:t>
      </w:r>
      <w:r w:rsidRPr="00970BA5">
        <w:rPr>
          <w:rStyle w:val="StyleBoldUnderline"/>
        </w:rPr>
        <w:t>a group</w:t>
      </w:r>
      <w:r w:rsidRPr="00DC188C">
        <w:rPr>
          <w:sz w:val="16"/>
        </w:rPr>
        <w:t xml:space="preserve"> they </w:t>
      </w:r>
      <w:r w:rsidRPr="00970BA5">
        <w:rPr>
          <w:rStyle w:val="StyleBoldUnderline"/>
        </w:rPr>
        <w:t>labeled “the Alarmed</w:t>
      </w:r>
      <w:r w:rsidRPr="00DC188C">
        <w:rPr>
          <w:sz w:val="16"/>
        </w:rPr>
        <w:t>” (again, due to their high levels of concern about climate change) “</w:t>
      </w:r>
      <w:r w:rsidRPr="00970BA5">
        <w:rPr>
          <w:rStyle w:val="StyleBoldUnderline"/>
        </w:rPr>
        <w:t>are the segment most engaged in the issue of global warming</w:t>
      </w:r>
      <w:r w:rsidRPr="00DC188C">
        <w:rPr>
          <w:sz w:val="16"/>
        </w:rPr>
        <w:t xml:space="preserve">. </w:t>
      </w:r>
      <w:r w:rsidRPr="00970BA5">
        <w:rPr>
          <w:rStyle w:val="StyleBoldUnderline"/>
        </w:rPr>
        <w:t>They are very convinced it is happening, human-caused, and a serious and urgent threat. The Alarmed are already making changes in their own lives and support an aggressive national response</w:t>
      </w:r>
      <w:r w:rsidRPr="00DC188C">
        <w:rPr>
          <w:sz w:val="16"/>
        </w:rPr>
        <w:t xml:space="preserv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the authors found that </w:t>
      </w:r>
      <w:r w:rsidRPr="008A1DAD">
        <w:rPr>
          <w:rStyle w:val="StyleBoldUnderline"/>
          <w:highlight w:val="green"/>
        </w:rPr>
        <w:t>“[w]</w:t>
      </w:r>
      <w:proofErr w:type="spellStart"/>
      <w:r w:rsidRPr="008A1DAD">
        <w:rPr>
          <w:rStyle w:val="StyleBoldUnderline"/>
          <w:highlight w:val="green"/>
        </w:rPr>
        <w:t>hen</w:t>
      </w:r>
      <w:proofErr w:type="spellEnd"/>
      <w:r w:rsidRPr="008A1DAD">
        <w:rPr>
          <w:rStyle w:val="StyleBoldUnderline"/>
          <w:highlight w:val="green"/>
        </w:rPr>
        <w:t xml:space="preserve"> asked which reason for action was most important</w:t>
      </w:r>
      <w:r w:rsidRPr="00970BA5">
        <w:rPr>
          <w:rStyle w:val="StyleBoldUnderline"/>
        </w:rPr>
        <w:t xml:space="preserve"> to them personally, </w:t>
      </w:r>
      <w:r w:rsidRPr="008A1DAD">
        <w:rPr>
          <w:rStyle w:val="StyleBoldUnderline"/>
          <w:highlight w:val="green"/>
        </w:rPr>
        <w:t>the Alarmed were most likely to select preventing the destruction of most life on the planet</w:t>
      </w:r>
      <w:r w:rsidRPr="008A1DAD">
        <w:rPr>
          <w:sz w:val="16"/>
          <w:highlight w:val="green"/>
        </w:rPr>
        <w:t xml:space="preserve"> (</w:t>
      </w:r>
      <w:r w:rsidRPr="00DC188C">
        <w:rPr>
          <w:sz w:val="16"/>
        </w:rPr>
        <w:t xml:space="preserve">31%)” (2009, 31)—a finding suggesting that for many in this group </w:t>
      </w:r>
      <w:r w:rsidRPr="00970BA5">
        <w:rPr>
          <w:rStyle w:val="StyleBoldUnderline"/>
        </w:rPr>
        <w:t>it is specifically the desire to avert catastrophe</w:t>
      </w:r>
      <w:r w:rsidRPr="00DC188C">
        <w:rPr>
          <w:sz w:val="16"/>
        </w:rPr>
        <w:t xml:space="preserve">, rather than some other motivation, </w:t>
      </w:r>
      <w:r w:rsidRPr="00970BA5">
        <w:rPr>
          <w:rStyle w:val="StyleBoldUnderline"/>
        </w:rPr>
        <w:t xml:space="preserve">that </w:t>
      </w:r>
      <w:r w:rsidRPr="005212FB">
        <w:rPr>
          <w:rStyle w:val="Emphasis"/>
        </w:rPr>
        <w:t>encourages pro-environmental behavior</w:t>
      </w:r>
      <w:r w:rsidRPr="00DC188C">
        <w:rPr>
          <w:sz w:val="16"/>
        </w:rPr>
        <w:t xml:space="preserve">. Taken together, </w:t>
      </w:r>
      <w:r w:rsidRPr="00970BA5">
        <w:rPr>
          <w:rStyle w:val="StyleBoldUnderline"/>
        </w:rPr>
        <w:t>these and other studies</w:t>
      </w:r>
      <w:r w:rsidRPr="00DC188C">
        <w:rPr>
          <w:sz w:val="16"/>
        </w:rPr>
        <w:t xml:space="preserve"> (cf. </w:t>
      </w:r>
      <w:proofErr w:type="spellStart"/>
      <w:r w:rsidRPr="00DC188C">
        <w:rPr>
          <w:sz w:val="16"/>
        </w:rPr>
        <w:t>Semenza</w:t>
      </w:r>
      <w:proofErr w:type="spellEnd"/>
      <w:r w:rsidRPr="00DC188C">
        <w:rPr>
          <w:sz w:val="16"/>
        </w:rPr>
        <w:t xml:space="preserve"> et al. 2008 and </w:t>
      </w:r>
      <w:proofErr w:type="spellStart"/>
      <w:r w:rsidRPr="00DC188C">
        <w:rPr>
          <w:sz w:val="16"/>
        </w:rPr>
        <w:t>DerKarabetia</w:t>
      </w:r>
      <w:proofErr w:type="spellEnd"/>
      <w:r w:rsidRPr="00DC188C">
        <w:rPr>
          <w:sz w:val="16"/>
        </w:rPr>
        <w:t xml:space="preserve">, Stephenson, and </w:t>
      </w:r>
      <w:proofErr w:type="spellStart"/>
      <w:r w:rsidRPr="00DC188C">
        <w:rPr>
          <w:sz w:val="16"/>
        </w:rPr>
        <w:t>Poggi</w:t>
      </w:r>
      <w:proofErr w:type="spellEnd"/>
      <w:r w:rsidRPr="00DC188C">
        <w:rPr>
          <w:sz w:val="16"/>
        </w:rPr>
        <w:t xml:space="preserve"> 1996) </w:t>
      </w:r>
      <w:r w:rsidRPr="00970BA5">
        <w:rPr>
          <w:rStyle w:val="StyleBoldUnderline"/>
        </w:rPr>
        <w:t>provide important evidence that many of those who think environmental problems pose a severe</w:t>
      </w:r>
      <w:r w:rsidRPr="00DC188C">
        <w:rPr>
          <w:sz w:val="16"/>
        </w:rPr>
        <w:t xml:space="preserve"> </w:t>
      </w:r>
      <w:r w:rsidRPr="00970BA5">
        <w:rPr>
          <w:rStyle w:val="StyleBoldUnderline"/>
        </w:rPr>
        <w:t>threat</w:t>
      </w:r>
      <w:r w:rsidRPr="00DC188C">
        <w:rPr>
          <w:sz w:val="16"/>
        </w:rPr>
        <w:t xml:space="preserve"> </w:t>
      </w:r>
      <w:r w:rsidRPr="00970BA5">
        <w:rPr>
          <w:rStyle w:val="StyleBoldUnderline"/>
        </w:rPr>
        <w:t>practice some form of activism</w:t>
      </w:r>
      <w:r w:rsidRPr="00DC188C">
        <w:rPr>
          <w:sz w:val="16"/>
        </w:rPr>
        <w:t>, rather than giving way to fatalistic resignation.</w:t>
      </w:r>
    </w:p>
    <w:p w:rsidR="003809BE" w:rsidRDefault="003809BE" w:rsidP="003809BE">
      <w:pPr>
        <w:pStyle w:val="Heading4"/>
      </w:pPr>
      <w:r>
        <w:t xml:space="preserve">Specific policy actions must be taken – our method of challenging whiteness at both a level of policy and ideology is </w:t>
      </w:r>
      <w:proofErr w:type="spellStart"/>
      <w:r>
        <w:t>ciritical</w:t>
      </w:r>
      <w:proofErr w:type="spellEnd"/>
    </w:p>
    <w:p w:rsidR="003809BE" w:rsidRDefault="003809BE" w:rsidP="003809BE">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3809BE" w:rsidRPr="00741887" w:rsidRDefault="003809BE" w:rsidP="003809BE"/>
    <w:p w:rsidR="003809BE" w:rsidRPr="00741887" w:rsidRDefault="003809BE" w:rsidP="003809BE">
      <w:pPr>
        <w:rPr>
          <w:rStyle w:val="StyleBoldUnderline"/>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8A1DAD">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8A1DAD">
        <w:rPr>
          <w:rStyle w:val="StyleBoldUnderline"/>
          <w:highlight w:val="green"/>
        </w:rPr>
        <w:t>and spurn policy action</w:t>
      </w:r>
      <w:r w:rsidRPr="008A1DAD">
        <w:rPr>
          <w:sz w:val="16"/>
          <w:highlight w:val="green"/>
        </w:rPr>
        <w:t>.</w:t>
      </w:r>
      <w:r w:rsidRPr="008A1DAD">
        <w:rPr>
          <w:sz w:val="12"/>
          <w:highlight w:val="green"/>
        </w:rPr>
        <w:t>¶</w:t>
      </w:r>
      <w:r w:rsidRPr="008A1DAD">
        <w:rPr>
          <w:sz w:val="16"/>
          <w:highlight w:val="green"/>
        </w:rPr>
        <w:t xml:space="preserve"> </w:t>
      </w:r>
      <w:r w:rsidRPr="008A1DAD">
        <w:rPr>
          <w:rStyle w:val="StyleBoldUnderline"/>
          <w:b/>
          <w:highlight w:val="green"/>
        </w:rPr>
        <w:t>But this process</w:t>
      </w:r>
      <w:r w:rsidRPr="00741887">
        <w:rPr>
          <w:sz w:val="16"/>
        </w:rPr>
        <w:t xml:space="preserve"> of reverse tribalism </w:t>
      </w:r>
      <w:r w:rsidRPr="008A1DAD">
        <w:rPr>
          <w:rStyle w:val="StyleBoldUnderline"/>
          <w:b/>
          <w:highlight w:val="green"/>
        </w:rPr>
        <w:t>exists</w:t>
      </w:r>
      <w:r w:rsidRPr="00741887">
        <w:rPr>
          <w:sz w:val="16"/>
        </w:rPr>
        <w:t xml:space="preserve"> in the first </w:t>
      </w:r>
      <w:r w:rsidRPr="00C35E02">
        <w:rPr>
          <w:sz w:val="16"/>
        </w:rPr>
        <w:t xml:space="preserve">place </w:t>
      </w:r>
      <w:r w:rsidRPr="008A1DAD">
        <w:rPr>
          <w:rStyle w:val="StyleBoldUnderline"/>
          <w:b/>
          <w:highlight w:val="green"/>
        </w:rPr>
        <w:t>because climate advocates are supporting the wrong policy choices</w:t>
      </w:r>
      <w:r w:rsidRPr="008A1DAD">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xml:space="preserve">, it’s a </w:t>
      </w:r>
      <w:r w:rsidRPr="00741887">
        <w:rPr>
          <w:sz w:val="16"/>
        </w:rPr>
        <w:lastRenderedPageBreak/>
        <w:t>policy issue and it’s at the heart of solving climate change.</w:t>
      </w:r>
      <w:r w:rsidRPr="00741887">
        <w:rPr>
          <w:sz w:val="12"/>
        </w:rPr>
        <w:t>¶</w:t>
      </w:r>
      <w:r w:rsidRPr="00741887">
        <w:rPr>
          <w:sz w:val="16"/>
        </w:rPr>
        <w:t xml:space="preserve"> </w:t>
      </w:r>
      <w:proofErr w:type="gramStart"/>
      <w:r w:rsidRPr="00741887">
        <w:rPr>
          <w:rStyle w:val="StyleBoldUnderline"/>
        </w:rPr>
        <w:t>On</w:t>
      </w:r>
      <w:proofErr w:type="gramEnd"/>
      <w:r w:rsidRPr="00741887">
        <w:rPr>
          <w:rStyle w:val="StyleBoldUnderline"/>
        </w:rPr>
        <w:t xml:space="preserve"> paper</w:t>
      </w:r>
      <w:r w:rsidRPr="00741887">
        <w:rPr>
          <w:sz w:val="16"/>
        </w:rPr>
        <w:t xml:space="preserve">, </w:t>
      </w:r>
      <w:r w:rsidRPr="00741887">
        <w:rPr>
          <w:rStyle w:val="StyleBoldUnderline"/>
        </w:rPr>
        <w:t>making the connection between specific extreme 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proofErr w:type="gramStart"/>
      <w:r w:rsidRPr="00741887">
        <w:rPr>
          <w:rStyle w:val="StyleBoldUnderline"/>
        </w:rPr>
        <w:t>For</w:t>
      </w:r>
      <w:proofErr w:type="gramEnd"/>
      <w:r w:rsidRPr="00741887">
        <w:rPr>
          <w:rStyle w:val="StyleBoldUnderline"/>
        </w:rPr>
        <w:t xml:space="preserve"> communicators </w:t>
      </w:r>
      <w:r w:rsidRPr="00741887">
        <w:rPr>
          <w:sz w:val="16"/>
        </w:rPr>
        <w:t>like Roberts,</w:t>
      </w:r>
      <w:r w:rsidRPr="00741887">
        <w:rPr>
          <w:rStyle w:val="StyleBoldUnderline"/>
        </w:rPr>
        <w:t xml:space="preserve"> it’s the best way to get their point across. And I couldn’t agree more that </w:t>
      </w:r>
      <w:r w:rsidRPr="008A1DAD">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8A1DAD">
        <w:rPr>
          <w:rStyle w:val="StyleBoldUnderline"/>
          <w:highlight w:val="green"/>
        </w:rPr>
        <w:t>requires aggressive attention</w:t>
      </w:r>
      <w:r w:rsidRPr="008A1DAD">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xml:space="preserve">. It didn’t work after Hurricane Katrina. </w:t>
      </w:r>
      <w:proofErr w:type="gramStart"/>
      <w:r w:rsidRPr="00741887">
        <w:rPr>
          <w:sz w:val="16"/>
        </w:rPr>
        <w:t>Or after another year of historic droughts and wildfires.</w:t>
      </w:r>
      <w:proofErr w:type="gramEnd"/>
      <w:r w:rsidRPr="00741887">
        <w:rPr>
          <w:sz w:val="16"/>
        </w:rPr>
        <w:t xml:space="preserve"> And it probably won’t work after Hurricane Sandy.</w:t>
      </w:r>
      <w:r w:rsidRPr="00741887">
        <w:rPr>
          <w:sz w:val="12"/>
        </w:rPr>
        <w:t>¶</w:t>
      </w:r>
      <w:r w:rsidRPr="00741887">
        <w:rPr>
          <w:sz w:val="16"/>
        </w:rPr>
        <w:t xml:space="preserve"> Sure, Sandy’s devastating impacts on New Jersey and New York are helping spark a long overdue discussion on climate 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8A1DAD">
        <w:rPr>
          <w:rStyle w:val="StyleBoldUnderline"/>
          <w:b/>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proofErr w:type="gramStart"/>
      <w:r w:rsidRPr="00741887">
        <w:rPr>
          <w:sz w:val="16"/>
        </w:rPr>
        <w:t>:</w:t>
      </w:r>
      <w:r w:rsidRPr="00741887">
        <w:rPr>
          <w:sz w:val="12"/>
        </w:rPr>
        <w:t>¶</w:t>
      </w:r>
      <w:proofErr w:type="gramEnd"/>
      <w:r w:rsidRPr="00741887">
        <w:rPr>
          <w:sz w:val="16"/>
        </w:rPr>
        <w:t xml:space="preserve"> “</w:t>
      </w:r>
      <w:r w:rsidRPr="00C35E02">
        <w:rPr>
          <w:rStyle w:val="StyleBoldUnderline"/>
        </w:rPr>
        <w:t xml:space="preserve">Many </w:t>
      </w:r>
      <w:r w:rsidRPr="008A1DAD">
        <w:rPr>
          <w:rStyle w:val="StyleBoldUnderline"/>
          <w:highlight w:val="green"/>
        </w:rPr>
        <w:t>environmentalists argue that the best way to address climate change is</w:t>
      </w:r>
      <w:r w:rsidRPr="00741887">
        <w:rPr>
          <w:sz w:val="16"/>
        </w:rPr>
        <w:t xml:space="preserve"> for Americans </w:t>
      </w:r>
      <w:r w:rsidRPr="008A1DAD">
        <w:rPr>
          <w:rStyle w:val="StyleBoldUnderline"/>
          <w:highlight w:val="green"/>
        </w:rPr>
        <w:t>to change</w:t>
      </w:r>
      <w:r w:rsidRPr="00741887">
        <w:rPr>
          <w:sz w:val="16"/>
        </w:rPr>
        <w:t xml:space="preserve"> their </w:t>
      </w:r>
      <w:r w:rsidRPr="008A1DAD">
        <w:rPr>
          <w:rStyle w:val="StyleBoldUnderline"/>
          <w:highlight w:val="green"/>
        </w:rPr>
        <w:t>lifestyles</w:t>
      </w:r>
      <w:r w:rsidRPr="00741887">
        <w:rPr>
          <w:sz w:val="16"/>
        </w:rPr>
        <w:t xml:space="preserve"> and make sacrifices for the good of the planet. </w:t>
      </w:r>
      <w:r w:rsidRPr="008A1DAD">
        <w:rPr>
          <w:rStyle w:val="StyleBoldUnderline"/>
          <w:highlight w:val="green"/>
        </w:rPr>
        <w:t>Americans are told they must consume less</w:t>
      </w:r>
      <w:r w:rsidRPr="008A1DAD">
        <w:rPr>
          <w:sz w:val="16"/>
          <w:highlight w:val="green"/>
        </w:rPr>
        <w:t>,</w:t>
      </w:r>
      <w:r w:rsidRPr="00741887">
        <w:rPr>
          <w:sz w:val="16"/>
        </w:rPr>
        <w:t xml:space="preserve"> waste less and spend more to buy clean energy. While David </w:t>
      </w:r>
      <w:proofErr w:type="spellStart"/>
      <w:r w:rsidRPr="00741887">
        <w:rPr>
          <w:sz w:val="16"/>
        </w:rPr>
        <w:t>Brooks’s</w:t>
      </w:r>
      <w:proofErr w:type="spellEnd"/>
      <w:r w:rsidRPr="00741887">
        <w:rPr>
          <w:sz w:val="16"/>
        </w:rPr>
        <w:t xml:space="preserve"> “Bourgeois Bohemians” may be able to retrofit their homes with solar panels and drive Chevy Volts</w:t>
      </w:r>
      <w:r w:rsidRPr="008A1DAD">
        <w:rPr>
          <w:sz w:val="16"/>
          <w:highlight w:val="green"/>
        </w:rPr>
        <w:t xml:space="preserve">, </w:t>
      </w:r>
      <w:r w:rsidRPr="008A1DAD">
        <w:rPr>
          <w:rStyle w:val="StyleBoldUnderline"/>
          <w:highlight w:val="green"/>
        </w:rPr>
        <w:t>most of us can’t.”</w:t>
      </w:r>
      <w:r w:rsidRPr="008A1DAD">
        <w:rPr>
          <w:rStyle w:val="StyleBoldUnderline"/>
          <w:sz w:val="12"/>
          <w:highlight w:val="green"/>
          <w:u w:val="none"/>
        </w:rPr>
        <w:t>¶</w:t>
      </w:r>
      <w:r w:rsidRPr="008A1DAD">
        <w:rPr>
          <w:sz w:val="16"/>
          <w:highlight w:val="green"/>
        </w:rPr>
        <w:t xml:space="preserve"> </w:t>
      </w:r>
      <w:proofErr w:type="gramStart"/>
      <w:r w:rsidRPr="008A1DAD">
        <w:rPr>
          <w:rStyle w:val="StyleBoldUnderline"/>
          <w:highlight w:val="green"/>
        </w:rPr>
        <w:t>Shifting</w:t>
      </w:r>
      <w:proofErr w:type="gramEnd"/>
      <w:r w:rsidRPr="008A1DAD">
        <w:rPr>
          <w:rStyle w:val="StyleBoldUnderline"/>
          <w:highlight w:val="green"/>
        </w:rPr>
        <w:t xml:space="preserve"> from using fossil fuels to clean energy isn’t</w:t>
      </w:r>
      <w:r w:rsidRPr="00741887">
        <w:rPr>
          <w:rStyle w:val="StyleBoldUnderline"/>
        </w:rPr>
        <w:t xml:space="preserve"> an obvious or </w:t>
      </w:r>
      <w:r w:rsidRPr="008A1DAD">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proofErr w:type="gramStart"/>
      <w:r w:rsidRPr="00741887">
        <w:rPr>
          <w:sz w:val="16"/>
        </w:rPr>
        <w:t>:</w:t>
      </w:r>
      <w:r w:rsidRPr="00741887">
        <w:rPr>
          <w:sz w:val="12"/>
        </w:rPr>
        <w:t>¶</w:t>
      </w:r>
      <w:proofErr w:type="gramEnd"/>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8A1DAD">
        <w:rPr>
          <w:sz w:val="16"/>
          <w:highlight w:val="green"/>
        </w:rPr>
        <w:t>.”</w:t>
      </w:r>
      <w:r w:rsidRPr="008A1DAD">
        <w:rPr>
          <w:sz w:val="12"/>
          <w:highlight w:val="green"/>
        </w:rPr>
        <w:t>¶</w:t>
      </w:r>
      <w:r w:rsidRPr="008A1DAD">
        <w:rPr>
          <w:sz w:val="16"/>
          <w:highlight w:val="green"/>
        </w:rPr>
        <w:t xml:space="preserve"> </w:t>
      </w:r>
      <w:r w:rsidRPr="008A1DAD">
        <w:rPr>
          <w:rStyle w:val="StyleBoldUnderline"/>
          <w:highlight w:val="green"/>
        </w:rPr>
        <w:t>If Americans were offered clean energy</w:t>
      </w:r>
      <w:r w:rsidRPr="00741887">
        <w:rPr>
          <w:rStyle w:val="StyleBoldUnderline"/>
        </w:rPr>
        <w:t xml:space="preserve"> options </w:t>
      </w:r>
      <w:r w:rsidRPr="008A1DAD">
        <w:rPr>
          <w:rStyle w:val="StyleBoldUnderline"/>
          <w:highlight w:val="green"/>
        </w:rPr>
        <w:t>that were affordable</w:t>
      </w:r>
      <w:r w:rsidRPr="00741887">
        <w:rPr>
          <w:rStyle w:val="StyleBoldUnderline"/>
        </w:rPr>
        <w:t xml:space="preserve"> </w:t>
      </w:r>
      <w:r w:rsidRPr="008A1DAD">
        <w:rPr>
          <w:rStyle w:val="StyleBoldUnderline"/>
          <w:highlight w:val="green"/>
        </w:rPr>
        <w:t>and better</w:t>
      </w:r>
      <w:r w:rsidRPr="00741887">
        <w:rPr>
          <w:rStyle w:val="StyleBoldUnderline"/>
        </w:rPr>
        <w:t xml:space="preserve"> </w:t>
      </w:r>
      <w:r w:rsidRPr="008A1DAD">
        <w:rPr>
          <w:rStyle w:val="StyleBoldUnderline"/>
          <w:highlight w:val="green"/>
        </w:rPr>
        <w:t>than</w:t>
      </w:r>
      <w:r w:rsidRPr="00741887">
        <w:rPr>
          <w:rStyle w:val="StyleBoldUnderline"/>
        </w:rPr>
        <w:t xml:space="preserve"> </w:t>
      </w:r>
      <w:r w:rsidRPr="00741887">
        <w:rPr>
          <w:sz w:val="16"/>
        </w:rPr>
        <w:t xml:space="preserve">gasoline, </w:t>
      </w:r>
      <w:r w:rsidRPr="008A1DAD">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8A1DAD">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8A1DAD">
        <w:rPr>
          <w:rStyle w:val="StyleBoldUnderline"/>
          <w:highlight w:val="green"/>
        </w:rPr>
        <w:t xml:space="preserve">climate advocates should be discussing how </w:t>
      </w:r>
      <w:r w:rsidRPr="00C35E02">
        <w:rPr>
          <w:rStyle w:val="StyleBoldUnderline"/>
        </w:rPr>
        <w:t xml:space="preserve">best </w:t>
      </w:r>
      <w:r w:rsidRPr="008A1DAD">
        <w:rPr>
          <w:rStyle w:val="StyleBoldUnderline"/>
          <w:highlight w:val="green"/>
        </w:rPr>
        <w:t xml:space="preserve">to support clean energy innovation to develop cheaper, </w:t>
      </w:r>
      <w:r w:rsidRPr="00C35E02">
        <w:rPr>
          <w:rStyle w:val="StyleBoldUnderline"/>
        </w:rPr>
        <w:t xml:space="preserve">better clean energy </w:t>
      </w:r>
      <w:r w:rsidRPr="008A1DAD">
        <w:rPr>
          <w:rStyle w:val="StyleBoldUnderline"/>
          <w:highlight w:val="green"/>
        </w:rPr>
        <w:t>options</w:t>
      </w:r>
      <w:r w:rsidRPr="00741887">
        <w:rPr>
          <w:sz w:val="16"/>
        </w:rPr>
        <w:t>. 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8A1DAD">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8A1DAD">
        <w:rPr>
          <w:rStyle w:val="StyleBoldUnderline"/>
          <w:highlight w:val="green"/>
        </w:rPr>
        <w:t>n aggressive clean energy innovation strategy aimed at developing cheaper</w:t>
      </w:r>
      <w:r w:rsidRPr="00741887">
        <w:rPr>
          <w:rStyle w:val="StyleBoldUnderline"/>
        </w:rPr>
        <w:t xml:space="preserve"> and better </w:t>
      </w:r>
      <w:r w:rsidRPr="008A1DAD">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8A1DAD">
        <w:rPr>
          <w:rStyle w:val="StyleBoldUnderline"/>
          <w:highlight w:val="green"/>
        </w:rPr>
        <w:t>advocates</w:t>
      </w:r>
      <w:r w:rsidRPr="00741887">
        <w:rPr>
          <w:rStyle w:val="StyleBoldUnderline"/>
        </w:rPr>
        <w:t xml:space="preserve"> and environmentalists </w:t>
      </w:r>
      <w:r w:rsidRPr="008A1DAD">
        <w:rPr>
          <w:rStyle w:val="StyleBoldUnderline"/>
          <w:highlight w:val="green"/>
        </w:rPr>
        <w:t>need to forget about messaging and start innovating.</w:t>
      </w:r>
    </w:p>
    <w:p w:rsidR="003809BE" w:rsidRPr="008A1DAD" w:rsidRDefault="003809BE" w:rsidP="003809BE"/>
    <w:p w:rsidR="003809BE" w:rsidRDefault="003809BE" w:rsidP="003809BE">
      <w:pPr>
        <w:pStyle w:val="Heading3"/>
      </w:pPr>
      <w:r>
        <w:lastRenderedPageBreak/>
        <w:t>O/V</w:t>
      </w:r>
    </w:p>
    <w:p w:rsidR="003809BE" w:rsidRDefault="003809BE" w:rsidP="003809BE">
      <w:pPr>
        <w:pStyle w:val="Heading4"/>
      </w:pPr>
      <w:r>
        <w:t xml:space="preserve">The effects of global warming outweigh the K because ___________________. The </w:t>
      </w:r>
      <w:proofErr w:type="spellStart"/>
      <w:r>
        <w:t>G’wychin</w:t>
      </w:r>
      <w:proofErr w:type="spellEnd"/>
      <w:r>
        <w:t xml:space="preserve"> in Alaska </w:t>
      </w:r>
      <w:proofErr w:type="gramStart"/>
      <w:r>
        <w:t>are</w:t>
      </w:r>
      <w:proofErr w:type="gramEnd"/>
      <w:r>
        <w:t xml:space="preserve"> losing their land and livelihoods by the melting of ice in the Arctic and the shifting of Caribou migratory patterns. Islands in the Pacific are literally being sucked up by the sea. Agriculture is suffering in countries without the privilege of complex irrigation systems. And worst of all, nobody gives a shit because we can just turn up the AC without thinking about the way that electricity produced or sustained. It is this complacency in the systems of energy production that makes our interrogation of the topic specifically important in challenging climate change and a form of privilege that THEY have failed to recognize in this debate space.</w:t>
      </w:r>
    </w:p>
    <w:p w:rsidR="003809BE" w:rsidRDefault="003809BE" w:rsidP="003809BE">
      <w:pPr>
        <w:pStyle w:val="Heading4"/>
      </w:pPr>
      <w:r>
        <w:t>My</w:t>
      </w:r>
      <w:r w:rsidRPr="00927E91">
        <w:t xml:space="preserve"> aff</w:t>
      </w:r>
      <w:r>
        <w:t>irmation of the topic</w:t>
      </w:r>
      <w:r w:rsidRPr="00927E91">
        <w:t xml:space="preserve"> engages in a process of inverse double consciousness- to </w:t>
      </w:r>
      <w:r>
        <w:t>recognize</w:t>
      </w:r>
      <w:r w:rsidRPr="00927E91">
        <w:t xml:space="preserve"> the </w:t>
      </w:r>
      <w:r>
        <w:t>construction of American society (and thus the self)</w:t>
      </w:r>
      <w:r w:rsidRPr="00927E91">
        <w:t xml:space="preserve"> </w:t>
      </w:r>
      <w:r>
        <w:t>from the position of</w:t>
      </w:r>
      <w:r w:rsidRPr="00927E91">
        <w:t xml:space="preserve"> the oppressed. This makes complicity in the machinery of whiteness explicit and lays the foundation for the recognition of the autonomy of others and works towards decolonizing the white mind and structures of racist oppression.</w:t>
      </w:r>
      <w:r>
        <w:t xml:space="preserve"> </w:t>
      </w:r>
    </w:p>
    <w:p w:rsidR="003809BE" w:rsidRPr="00B90902" w:rsidRDefault="003809BE" w:rsidP="003809BE">
      <w:pPr>
        <w:rPr>
          <w:rStyle w:val="StyleStyleBold12pt"/>
        </w:rPr>
      </w:pPr>
      <w:proofErr w:type="spellStart"/>
      <w:r w:rsidRPr="00B90902">
        <w:rPr>
          <w:rStyle w:val="StyleStyleBold12pt"/>
        </w:rPr>
        <w:t>Martinot</w:t>
      </w:r>
      <w:proofErr w:type="spellEnd"/>
      <w:r w:rsidRPr="00B90902">
        <w:rPr>
          <w:rStyle w:val="StyleStyleBold12pt"/>
        </w:rPr>
        <w:t xml:space="preserve"> 2010 </w:t>
      </w:r>
    </w:p>
    <w:p w:rsidR="003809BE" w:rsidRPr="00927E91" w:rsidRDefault="003809BE" w:rsidP="003809BE">
      <w:pPr>
        <w:rPr>
          <w:rFonts w:eastAsia="Calibri"/>
          <w:sz w:val="16"/>
          <w:szCs w:val="20"/>
        </w:rPr>
      </w:pPr>
      <w:r w:rsidRPr="00927E91">
        <w:rPr>
          <w:rFonts w:eastAsia="Calibri"/>
          <w:sz w:val="16"/>
          <w:szCs w:val="21"/>
        </w:rPr>
        <w:t xml:space="preserve">[Steve, Adjunct Professor San Francisco State </w:t>
      </w:r>
      <w:proofErr w:type="spellStart"/>
      <w:r w:rsidRPr="00927E91">
        <w:rPr>
          <w:rFonts w:eastAsia="Calibri"/>
          <w:sz w:val="16"/>
          <w:szCs w:val="21"/>
        </w:rPr>
        <w:t>University</w:t>
      </w:r>
      <w:proofErr w:type="gramStart"/>
      <w:r w:rsidRPr="00927E91">
        <w:rPr>
          <w:rFonts w:eastAsia="Calibri"/>
          <w:i/>
          <w:sz w:val="16"/>
          <w:szCs w:val="21"/>
        </w:rPr>
        <w:t>,The</w:t>
      </w:r>
      <w:proofErr w:type="spellEnd"/>
      <w:proofErr w:type="gramEnd"/>
      <w:r w:rsidRPr="00927E91">
        <w:rPr>
          <w:rFonts w:eastAsia="Calibri"/>
          <w:i/>
          <w:sz w:val="16"/>
          <w:szCs w:val="21"/>
        </w:rPr>
        <w:t xml:space="preserve"> Machinery of Whiteness: Studies in the Structure of Racialization</w:t>
      </w:r>
      <w:r w:rsidRPr="00927E91">
        <w:rPr>
          <w:rFonts w:eastAsia="Calibri"/>
          <w:sz w:val="16"/>
          <w:szCs w:val="21"/>
        </w:rPr>
        <w:t>, Temple Uni</w:t>
      </w:r>
      <w:r>
        <w:rPr>
          <w:rFonts w:eastAsia="Calibri"/>
          <w:sz w:val="16"/>
          <w:szCs w:val="21"/>
        </w:rPr>
        <w:t xml:space="preserve">versity Press, 2010, pg 185-186, modified for </w:t>
      </w:r>
      <w:proofErr w:type="spellStart"/>
      <w:r>
        <w:rPr>
          <w:rFonts w:eastAsia="Calibri"/>
          <w:sz w:val="16"/>
          <w:szCs w:val="21"/>
        </w:rPr>
        <w:t>ableist</w:t>
      </w:r>
      <w:proofErr w:type="spellEnd"/>
      <w:r>
        <w:rPr>
          <w:rFonts w:eastAsia="Calibri"/>
          <w:sz w:val="16"/>
          <w:szCs w:val="21"/>
        </w:rPr>
        <w:t xml:space="preserve"> language]</w:t>
      </w:r>
    </w:p>
    <w:p w:rsidR="003809BE" w:rsidRPr="008A1DAD" w:rsidRDefault="003809BE" w:rsidP="003809BE">
      <w:pPr>
        <w:rPr>
          <w:rFonts w:eastAsia="Calibri"/>
          <w:sz w:val="24"/>
          <w:szCs w:val="20"/>
          <w:highlight w:val="green"/>
          <w:u w:val="single"/>
        </w:rPr>
      </w:pPr>
      <w:r w:rsidRPr="00927E91">
        <w:rPr>
          <w:rFonts w:eastAsia="Calibri"/>
          <w:sz w:val="16"/>
          <w:szCs w:val="20"/>
        </w:rPr>
        <w:t>Perhaps, as an alternative to trying to construct an anti-racist whiteness</w:t>
      </w:r>
      <w:r w:rsidRPr="00B60775">
        <w:rPr>
          <w:rFonts w:eastAsia="Calibri"/>
          <w:sz w:val="10"/>
          <w:szCs w:val="20"/>
        </w:rPr>
        <w:t xml:space="preserve">, </w:t>
      </w:r>
      <w:r>
        <w:rPr>
          <w:rFonts w:eastAsia="Calibri"/>
          <w:sz w:val="18"/>
          <w:szCs w:val="20"/>
        </w:rPr>
        <w:t>a fi</w:t>
      </w:r>
      <w:r w:rsidRPr="00B60775">
        <w:rPr>
          <w:rFonts w:eastAsia="Calibri"/>
          <w:sz w:val="18"/>
          <w:szCs w:val="20"/>
        </w:rPr>
        <w:t xml:space="preserve">rst </w:t>
      </w:r>
      <w:r w:rsidRPr="00B60775">
        <w:rPr>
          <w:rFonts w:eastAsia="Calibri"/>
          <w:strike/>
          <w:sz w:val="18"/>
          <w:szCs w:val="20"/>
        </w:rPr>
        <w:t>step</w:t>
      </w:r>
      <w:r w:rsidRPr="00B60775">
        <w:rPr>
          <w:rFonts w:eastAsia="Calibri"/>
          <w:sz w:val="18"/>
          <w:szCs w:val="20"/>
        </w:rPr>
        <w:t xml:space="preserve"> toward </w:t>
      </w:r>
      <w:r w:rsidRPr="008A1DAD">
        <w:rPr>
          <w:rFonts w:eastAsia="Calibri"/>
          <w:sz w:val="24"/>
          <w:szCs w:val="20"/>
          <w:highlight w:val="green"/>
          <w:u w:val="single"/>
        </w:rPr>
        <w:t>decolonizing the U</w:t>
      </w:r>
      <w:r w:rsidRPr="00927E91">
        <w:rPr>
          <w:rFonts w:eastAsia="Calibri"/>
          <w:sz w:val="16"/>
          <w:szCs w:val="20"/>
        </w:rPr>
        <w:t>nited</w:t>
      </w:r>
      <w:r w:rsidRPr="008A1DAD">
        <w:rPr>
          <w:rFonts w:eastAsia="Calibri"/>
          <w:sz w:val="16"/>
          <w:szCs w:val="20"/>
          <w:highlight w:val="green"/>
        </w:rPr>
        <w:t xml:space="preserve"> </w:t>
      </w:r>
      <w:r w:rsidRPr="008A1DAD">
        <w:rPr>
          <w:rFonts w:eastAsia="Calibri"/>
          <w:sz w:val="24"/>
          <w:szCs w:val="20"/>
          <w:highlight w:val="green"/>
          <w:u w:val="single"/>
        </w:rPr>
        <w:t>S</w:t>
      </w:r>
      <w:r w:rsidRPr="00927E91">
        <w:rPr>
          <w:rFonts w:eastAsia="Calibri"/>
          <w:sz w:val="16"/>
          <w:szCs w:val="20"/>
        </w:rPr>
        <w:t xml:space="preserve">tates, and the white mind, </w:t>
      </w:r>
      <w:r w:rsidRPr="00B60775">
        <w:rPr>
          <w:rFonts w:eastAsia="Calibri"/>
          <w:sz w:val="18"/>
          <w:szCs w:val="20"/>
        </w:rPr>
        <w:t xml:space="preserve">and </w:t>
      </w:r>
      <w:r w:rsidRPr="00B60775">
        <w:rPr>
          <w:rFonts w:eastAsia="Calibri"/>
          <w:strike/>
          <w:sz w:val="18"/>
          <w:szCs w:val="20"/>
        </w:rPr>
        <w:t>weakening</w:t>
      </w:r>
      <w:r w:rsidRPr="00B60775">
        <w:rPr>
          <w:rFonts w:eastAsia="Calibri"/>
          <w:sz w:val="18"/>
          <w:szCs w:val="20"/>
        </w:rPr>
        <w:t xml:space="preserve"> its cultural structures of racialization</w:t>
      </w:r>
      <w:r w:rsidRPr="00B60775">
        <w:rPr>
          <w:rFonts w:eastAsia="Calibri"/>
          <w:sz w:val="18"/>
          <w:szCs w:val="20"/>
          <w:u w:val="single"/>
        </w:rPr>
        <w:t xml:space="preserve"> </w:t>
      </w:r>
      <w:r w:rsidRPr="008A1DAD">
        <w:rPr>
          <w:rFonts w:eastAsia="Calibri"/>
          <w:sz w:val="24"/>
          <w:szCs w:val="20"/>
          <w:highlight w:val="green"/>
          <w:u w:val="single"/>
        </w:rPr>
        <w:t>can be made by adopting an inverse form of</w:t>
      </w:r>
      <w:r w:rsidRPr="008A1DAD">
        <w:rPr>
          <w:rFonts w:eastAsia="Calibri"/>
          <w:sz w:val="16"/>
          <w:szCs w:val="20"/>
          <w:highlight w:val="green"/>
        </w:rPr>
        <w:t xml:space="preserve"> </w:t>
      </w:r>
      <w:proofErr w:type="spellStart"/>
      <w:r w:rsidRPr="00927E91">
        <w:rPr>
          <w:rFonts w:eastAsia="Calibri"/>
          <w:sz w:val="16"/>
          <w:szCs w:val="20"/>
        </w:rPr>
        <w:t>DuBoisian</w:t>
      </w:r>
      <w:proofErr w:type="spellEnd"/>
      <w:r w:rsidRPr="00927E91">
        <w:rPr>
          <w:rFonts w:eastAsia="Calibri"/>
          <w:sz w:val="16"/>
          <w:szCs w:val="20"/>
        </w:rPr>
        <w:t xml:space="preserve"> </w:t>
      </w:r>
      <w:r w:rsidRPr="008A1DAD">
        <w:rPr>
          <w:rFonts w:eastAsia="Calibri"/>
          <w:sz w:val="24"/>
          <w:szCs w:val="20"/>
          <w:highlight w:val="green"/>
          <w:u w:val="single"/>
        </w:rPr>
        <w:t>double consciousness</w:t>
      </w:r>
      <w:r w:rsidRPr="00927E91">
        <w:rPr>
          <w:rFonts w:eastAsia="Calibri"/>
          <w:sz w:val="24"/>
          <w:szCs w:val="20"/>
          <w:u w:val="single"/>
        </w:rPr>
        <w:t>.</w:t>
      </w:r>
      <w:r w:rsidRPr="00927E91">
        <w:rPr>
          <w:rFonts w:eastAsia="Calibri"/>
          <w:sz w:val="16"/>
          <w:szCs w:val="20"/>
        </w:rPr>
        <w:t xml:space="preserve"> DuBois theorized the notion of a double consciousness as the condition under which black people found themselves. For him, it meant always </w:t>
      </w:r>
      <w:r w:rsidRPr="00B90902">
        <w:rPr>
          <w:rFonts w:eastAsia="Calibri"/>
          <w:strike/>
          <w:sz w:val="16"/>
          <w:szCs w:val="20"/>
        </w:rPr>
        <w:t>seeing</w:t>
      </w:r>
      <w:r w:rsidRPr="00927E91">
        <w:rPr>
          <w:rFonts w:eastAsia="Calibri"/>
          <w:sz w:val="16"/>
          <w:szCs w:val="20"/>
        </w:rPr>
        <w:t xml:space="preserve"> oneself through the eyes of others. A black person was both excluded from being American by being black and striving to transcend the white-imposed mark of being black in order to be American. Each black person is judged in advance by those other </w:t>
      </w:r>
      <w:r w:rsidRPr="00B90902">
        <w:rPr>
          <w:rFonts w:eastAsia="Calibri"/>
          <w:strike/>
          <w:sz w:val="16"/>
          <w:szCs w:val="20"/>
        </w:rPr>
        <w:t>eyes</w:t>
      </w:r>
      <w:r w:rsidRPr="00927E91">
        <w:rPr>
          <w:rFonts w:eastAsia="Calibri"/>
          <w:sz w:val="16"/>
          <w:szCs w:val="20"/>
        </w:rPr>
        <w:t xml:space="preserve">, and always already rendered guilty in both the white </w:t>
      </w:r>
      <w:r w:rsidRPr="00B90902">
        <w:rPr>
          <w:rFonts w:eastAsia="Calibri"/>
          <w:strike/>
          <w:sz w:val="16"/>
          <w:szCs w:val="20"/>
        </w:rPr>
        <w:t>gaze</w:t>
      </w:r>
      <w:r w:rsidRPr="00927E91">
        <w:rPr>
          <w:rFonts w:eastAsia="Calibri"/>
          <w:sz w:val="16"/>
          <w:szCs w:val="20"/>
        </w:rPr>
        <w:t xml:space="preserve"> and one’s own </w:t>
      </w:r>
      <w:proofErr w:type="spellStart"/>
      <w:r w:rsidRPr="00927E91">
        <w:rPr>
          <w:rFonts w:eastAsia="Calibri"/>
          <w:sz w:val="16"/>
          <w:szCs w:val="20"/>
        </w:rPr>
        <w:t>interiorization</w:t>
      </w:r>
      <w:proofErr w:type="spellEnd"/>
      <w:r w:rsidRPr="00927E91">
        <w:rPr>
          <w:rFonts w:eastAsia="Calibri"/>
          <w:sz w:val="16"/>
          <w:szCs w:val="20"/>
        </w:rPr>
        <w:t xml:space="preserve"> of it. Yet one remains guilty of nothing more than having been </w:t>
      </w:r>
      <w:r w:rsidRPr="00B90902">
        <w:rPr>
          <w:rFonts w:eastAsia="Calibri"/>
          <w:strike/>
          <w:sz w:val="16"/>
          <w:szCs w:val="20"/>
        </w:rPr>
        <w:t>seen</w:t>
      </w:r>
      <w:r w:rsidRPr="00927E91">
        <w:rPr>
          <w:rFonts w:eastAsia="Calibri"/>
          <w:sz w:val="16"/>
          <w:szCs w:val="20"/>
        </w:rPr>
        <w:t xml:space="preserve">, of having been noticed because rendered noticeable by the other’s racialization of oneself. That is, a black person is noticed by whites because of something whites do to themselves, through which the black person is then </w:t>
      </w:r>
      <w:r w:rsidRPr="00B90902">
        <w:rPr>
          <w:rFonts w:eastAsia="Calibri"/>
          <w:strike/>
          <w:sz w:val="16"/>
          <w:szCs w:val="20"/>
        </w:rPr>
        <w:t>seen</w:t>
      </w:r>
      <w:r w:rsidRPr="00927E91">
        <w:rPr>
          <w:rFonts w:eastAsia="Calibri"/>
          <w:sz w:val="16"/>
          <w:szCs w:val="20"/>
        </w:rPr>
        <w:t xml:space="preserve">, and oppressed by being </w:t>
      </w:r>
      <w:r w:rsidRPr="00B90902">
        <w:rPr>
          <w:rFonts w:eastAsia="Calibri"/>
          <w:strike/>
          <w:sz w:val="16"/>
          <w:szCs w:val="20"/>
        </w:rPr>
        <w:t>seen</w:t>
      </w:r>
      <w:r w:rsidRPr="00927E91">
        <w:rPr>
          <w:rFonts w:eastAsia="Calibri"/>
          <w:sz w:val="16"/>
          <w:szCs w:val="20"/>
        </w:rPr>
        <w:t xml:space="preserve"> and socially </w:t>
      </w:r>
      <w:proofErr w:type="gramStart"/>
      <w:r w:rsidRPr="00927E91">
        <w:rPr>
          <w:rFonts w:eastAsia="Calibri"/>
          <w:sz w:val="16"/>
          <w:szCs w:val="20"/>
        </w:rPr>
        <w:t>categorized</w:t>
      </w:r>
      <w:proofErr w:type="gramEnd"/>
      <w:r w:rsidRPr="00927E91">
        <w:rPr>
          <w:rFonts w:eastAsia="Calibri"/>
          <w:sz w:val="16"/>
          <w:szCs w:val="20"/>
        </w:rPr>
        <w:t xml:space="preserve"> by the whites’ act of noticing.</w:t>
      </w:r>
      <w:r w:rsidRPr="00927E91">
        <w:rPr>
          <w:rFonts w:eastAsia="Calibri"/>
          <w:sz w:val="24"/>
          <w:szCs w:val="20"/>
          <w:u w:val="single"/>
        </w:rPr>
        <w:t xml:space="preserve"> </w:t>
      </w:r>
      <w:r w:rsidRPr="008A1DAD">
        <w:rPr>
          <w:rFonts w:eastAsia="Calibri"/>
          <w:sz w:val="24"/>
          <w:szCs w:val="20"/>
          <w:highlight w:val="green"/>
          <w:u w:val="single"/>
        </w:rPr>
        <w:t>A reverse double consciousness for whites</w:t>
      </w:r>
      <w:r w:rsidRPr="00927E91">
        <w:rPr>
          <w:rFonts w:eastAsia="Calibri"/>
          <w:sz w:val="16"/>
          <w:szCs w:val="20"/>
        </w:rPr>
        <w:t xml:space="preserve">, as a </w:t>
      </w:r>
      <w:r w:rsidRPr="00B60775">
        <w:rPr>
          <w:rFonts w:eastAsia="Calibri"/>
          <w:strike/>
          <w:sz w:val="16"/>
          <w:szCs w:val="20"/>
        </w:rPr>
        <w:t>step</w:t>
      </w:r>
      <w:r w:rsidRPr="00927E91">
        <w:rPr>
          <w:rFonts w:eastAsia="Calibri"/>
          <w:sz w:val="16"/>
          <w:szCs w:val="20"/>
        </w:rPr>
        <w:t xml:space="preserve"> toward a decolonizing anti-racism, </w:t>
      </w:r>
      <w:r w:rsidRPr="008A1DAD">
        <w:rPr>
          <w:rFonts w:eastAsia="Calibri"/>
          <w:sz w:val="24"/>
          <w:szCs w:val="20"/>
          <w:highlight w:val="green"/>
          <w:u w:val="single"/>
        </w:rPr>
        <w:t xml:space="preserve">would be to </w:t>
      </w:r>
      <w:r w:rsidRPr="00F2263C">
        <w:rPr>
          <w:rFonts w:eastAsia="Calibri"/>
          <w:strike/>
          <w:sz w:val="18"/>
          <w:szCs w:val="20"/>
        </w:rPr>
        <w:t>see</w:t>
      </w:r>
      <w:r w:rsidRPr="00F2263C">
        <w:rPr>
          <w:rFonts w:eastAsia="Calibri"/>
          <w:sz w:val="18"/>
          <w:szCs w:val="20"/>
          <w:u w:val="single"/>
        </w:rPr>
        <w:t xml:space="preserve"> </w:t>
      </w:r>
      <w:r w:rsidRPr="008A1DAD">
        <w:rPr>
          <w:rFonts w:eastAsia="Calibri"/>
          <w:sz w:val="24"/>
          <w:szCs w:val="20"/>
          <w:highlight w:val="green"/>
          <w:u w:val="single"/>
        </w:rPr>
        <w:t xml:space="preserve">[recognize] themselves as they are </w:t>
      </w:r>
      <w:r w:rsidRPr="00F2263C">
        <w:rPr>
          <w:rFonts w:eastAsia="Calibri"/>
          <w:strike/>
          <w:sz w:val="18"/>
          <w:szCs w:val="20"/>
        </w:rPr>
        <w:t>seen</w:t>
      </w:r>
      <w:r w:rsidRPr="00F2263C">
        <w:rPr>
          <w:rFonts w:eastAsia="Calibri"/>
          <w:sz w:val="18"/>
          <w:szCs w:val="20"/>
          <w:u w:val="single"/>
        </w:rPr>
        <w:t xml:space="preserve"> </w:t>
      </w:r>
      <w:r w:rsidRPr="008A1DAD">
        <w:rPr>
          <w:rFonts w:eastAsia="Calibri"/>
          <w:sz w:val="24"/>
          <w:szCs w:val="20"/>
          <w:highlight w:val="green"/>
          <w:u w:val="single"/>
        </w:rPr>
        <w:t>[understood] by the oppressed,</w:t>
      </w:r>
      <w:r w:rsidRPr="008A1DAD">
        <w:rPr>
          <w:rFonts w:eastAsia="Calibri"/>
          <w:sz w:val="16"/>
          <w:szCs w:val="20"/>
          <w:highlight w:val="green"/>
        </w:rPr>
        <w:t xml:space="preserve"> </w:t>
      </w:r>
      <w:r w:rsidRPr="00927E91">
        <w:rPr>
          <w:rFonts w:eastAsia="Calibri"/>
          <w:sz w:val="16"/>
          <w:szCs w:val="20"/>
        </w:rPr>
        <w:t xml:space="preserve">by those they </w:t>
      </w:r>
      <w:proofErr w:type="spellStart"/>
      <w:r w:rsidRPr="00927E91">
        <w:rPr>
          <w:rFonts w:eastAsia="Calibri"/>
          <w:sz w:val="16"/>
          <w:szCs w:val="20"/>
        </w:rPr>
        <w:t>racialize</w:t>
      </w:r>
      <w:proofErr w:type="spellEnd"/>
      <w:r w:rsidRPr="00927E91">
        <w:rPr>
          <w:rFonts w:eastAsia="Calibri"/>
          <w:sz w:val="16"/>
          <w:szCs w:val="20"/>
        </w:rPr>
        <w:t xml:space="preserve">. </w:t>
      </w:r>
      <w:r w:rsidRPr="008A1DAD">
        <w:rPr>
          <w:rFonts w:eastAsia="Calibri"/>
          <w:sz w:val="24"/>
          <w:szCs w:val="20"/>
          <w:highlight w:val="green"/>
          <w:u w:val="single"/>
        </w:rPr>
        <w:t xml:space="preserve">The dominant </w:t>
      </w:r>
      <w:r w:rsidRPr="00927E91">
        <w:rPr>
          <w:rFonts w:eastAsia="Calibri"/>
          <w:sz w:val="16"/>
          <w:szCs w:val="20"/>
        </w:rPr>
        <w:t xml:space="preserve">tend to </w:t>
      </w:r>
      <w:r w:rsidRPr="00B90902">
        <w:rPr>
          <w:rFonts w:eastAsia="Calibri"/>
          <w:strike/>
          <w:sz w:val="24"/>
          <w:szCs w:val="20"/>
          <w:u w:val="single"/>
        </w:rPr>
        <w:t>see</w:t>
      </w:r>
      <w:r w:rsidRPr="00B90902">
        <w:rPr>
          <w:rFonts w:eastAsia="Calibri"/>
          <w:sz w:val="24"/>
          <w:szCs w:val="20"/>
          <w:u w:val="single"/>
        </w:rPr>
        <w:t xml:space="preserve"> </w:t>
      </w:r>
      <w:r w:rsidRPr="008A1DAD">
        <w:rPr>
          <w:rFonts w:eastAsia="Calibri"/>
          <w:sz w:val="24"/>
          <w:szCs w:val="20"/>
          <w:highlight w:val="green"/>
          <w:u w:val="single"/>
        </w:rPr>
        <w:t xml:space="preserve">[recognize] themselves as the norm, </w:t>
      </w:r>
      <w:r w:rsidRPr="00927E91">
        <w:rPr>
          <w:rFonts w:eastAsia="Calibri"/>
          <w:sz w:val="16"/>
          <w:szCs w:val="20"/>
        </w:rPr>
        <w:t>as simply human. Thus,</w:t>
      </w:r>
      <w:r w:rsidRPr="008A1DAD">
        <w:rPr>
          <w:rFonts w:eastAsia="Calibri"/>
          <w:sz w:val="24"/>
          <w:szCs w:val="20"/>
          <w:highlight w:val="green"/>
          <w:u w:val="single"/>
        </w:rPr>
        <w:t xml:space="preserve"> a double consciousness would entail </w:t>
      </w:r>
      <w:r w:rsidRPr="00B90902">
        <w:rPr>
          <w:rFonts w:eastAsia="Calibri"/>
          <w:strike/>
          <w:sz w:val="24"/>
          <w:szCs w:val="20"/>
          <w:u w:val="single"/>
        </w:rPr>
        <w:t>seeing</w:t>
      </w:r>
      <w:r w:rsidRPr="00B90902">
        <w:rPr>
          <w:rFonts w:eastAsia="Calibri"/>
          <w:sz w:val="24"/>
          <w:szCs w:val="20"/>
          <w:u w:val="single"/>
        </w:rPr>
        <w:t xml:space="preserve"> </w:t>
      </w:r>
      <w:r w:rsidRPr="008A1DAD">
        <w:rPr>
          <w:rFonts w:eastAsia="Calibri"/>
          <w:sz w:val="24"/>
          <w:szCs w:val="20"/>
          <w:highlight w:val="green"/>
          <w:u w:val="single"/>
        </w:rPr>
        <w:t xml:space="preserve">[recognizing] themselves not as the norm but rather as the oppressors </w:t>
      </w:r>
      <w:r w:rsidRPr="00927E91">
        <w:rPr>
          <w:rFonts w:eastAsia="Calibri"/>
          <w:sz w:val="16"/>
          <w:szCs w:val="20"/>
        </w:rPr>
        <w:t xml:space="preserve">that they are in the eyes of those they oppress and </w:t>
      </w:r>
      <w:proofErr w:type="spellStart"/>
      <w:r w:rsidRPr="00927E91">
        <w:rPr>
          <w:rFonts w:eastAsia="Calibri"/>
          <w:sz w:val="16"/>
          <w:szCs w:val="20"/>
        </w:rPr>
        <w:t>racialize</w:t>
      </w:r>
      <w:proofErr w:type="spellEnd"/>
      <w:r w:rsidRPr="00927E91">
        <w:rPr>
          <w:rFonts w:eastAsia="Calibri"/>
          <w:sz w:val="16"/>
          <w:szCs w:val="20"/>
        </w:rPr>
        <w:t>.</w:t>
      </w:r>
      <w:r w:rsidRPr="00927E91">
        <w:rPr>
          <w:rFonts w:eastAsia="Calibri"/>
          <w:sz w:val="24"/>
          <w:szCs w:val="20"/>
          <w:u w:val="single"/>
        </w:rPr>
        <w:t xml:space="preserve"> </w:t>
      </w:r>
      <w:r w:rsidRPr="00927E91">
        <w:rPr>
          <w:rFonts w:eastAsia="Calibri"/>
          <w:sz w:val="16"/>
          <w:szCs w:val="20"/>
        </w:rPr>
        <w:t>It would be to see their hegemony, their dominance, their pretense to privilege through the eyes of those who suffer from it</w:t>
      </w:r>
      <w:r w:rsidRPr="008A1DAD">
        <w:rPr>
          <w:rFonts w:eastAsia="Calibri"/>
          <w:sz w:val="24"/>
          <w:szCs w:val="20"/>
          <w:highlight w:val="green"/>
          <w:u w:val="single"/>
        </w:rPr>
        <w:t xml:space="preserve">. This is </w:t>
      </w:r>
      <w:r w:rsidRPr="00927E91">
        <w:rPr>
          <w:rFonts w:eastAsia="Calibri"/>
          <w:sz w:val="16"/>
          <w:szCs w:val="20"/>
        </w:rPr>
        <w:t>not</w:t>
      </w:r>
      <w:r w:rsidRPr="008A1DAD">
        <w:rPr>
          <w:rFonts w:eastAsia="Calibri"/>
          <w:sz w:val="24"/>
          <w:szCs w:val="20"/>
          <w:highlight w:val="green"/>
          <w:u w:val="single"/>
        </w:rPr>
        <w:t xml:space="preserve"> a question</w:t>
      </w:r>
      <w:r w:rsidRPr="00927E91">
        <w:rPr>
          <w:rFonts w:eastAsia="Calibri"/>
          <w:sz w:val="24"/>
          <w:szCs w:val="20"/>
          <w:u w:val="single"/>
        </w:rPr>
        <w:t xml:space="preserve"> </w:t>
      </w:r>
      <w:r w:rsidRPr="008A1DAD">
        <w:rPr>
          <w:rFonts w:eastAsia="Calibri"/>
          <w:sz w:val="24"/>
          <w:szCs w:val="20"/>
          <w:highlight w:val="green"/>
          <w:u w:val="single"/>
        </w:rPr>
        <w:t>of</w:t>
      </w:r>
      <w:r w:rsidRPr="008A1DAD">
        <w:rPr>
          <w:rFonts w:eastAsia="Calibri"/>
          <w:sz w:val="16"/>
          <w:szCs w:val="20"/>
          <w:highlight w:val="green"/>
        </w:rPr>
        <w:t xml:space="preserve"> </w:t>
      </w:r>
      <w:r w:rsidRPr="00927E91">
        <w:rPr>
          <w:rFonts w:eastAsia="Calibri"/>
          <w:sz w:val="16"/>
          <w:szCs w:val="20"/>
        </w:rPr>
        <w:t xml:space="preserve">guilt, but rather of </w:t>
      </w:r>
      <w:r w:rsidRPr="00B90902">
        <w:rPr>
          <w:strike/>
          <w:sz w:val="16"/>
          <w:szCs w:val="16"/>
        </w:rPr>
        <w:t>seeing</w:t>
      </w:r>
      <w:r w:rsidRPr="00B90902">
        <w:rPr>
          <w:rFonts w:eastAsia="Calibri"/>
          <w:sz w:val="16"/>
          <w:szCs w:val="20"/>
        </w:rPr>
        <w:t xml:space="preserve"> who one is, and </w:t>
      </w:r>
      <w:r w:rsidRPr="00B90902">
        <w:rPr>
          <w:rFonts w:eastAsia="Calibri"/>
          <w:sz w:val="24"/>
          <w:szCs w:val="20"/>
          <w:u w:val="single"/>
        </w:rPr>
        <w:t>who one is made to be, by</w:t>
      </w:r>
      <w:r w:rsidRPr="00B90902">
        <w:t xml:space="preserve"> one’s</w:t>
      </w:r>
      <w:r w:rsidRPr="00927E91">
        <w:rPr>
          <w:rFonts w:eastAsia="Calibri"/>
          <w:sz w:val="16"/>
          <w:szCs w:val="20"/>
        </w:rPr>
        <w:t xml:space="preserve"> position, one’s role, and </w:t>
      </w:r>
      <w:r w:rsidRPr="008A1DAD">
        <w:rPr>
          <w:rStyle w:val="StyleBoldUnderline"/>
          <w:highlight w:val="green"/>
        </w:rPr>
        <w:t>one’s</w:t>
      </w:r>
      <w:r w:rsidRPr="00927E91">
        <w:rPr>
          <w:rFonts w:eastAsia="Calibri"/>
          <w:sz w:val="16"/>
          <w:szCs w:val="20"/>
        </w:rPr>
        <w:t xml:space="preserve"> </w:t>
      </w:r>
      <w:r w:rsidRPr="008A1DAD">
        <w:rPr>
          <w:rFonts w:eastAsia="Calibri"/>
          <w:sz w:val="24"/>
          <w:szCs w:val="20"/>
          <w:highlight w:val="green"/>
          <w:u w:val="single"/>
        </w:rPr>
        <w:t xml:space="preserve">complicity in the machinery of whiteness. Three things would happen. First, for a person to </w:t>
      </w:r>
      <w:r w:rsidRPr="00F2263C">
        <w:rPr>
          <w:rFonts w:eastAsia="Calibri"/>
          <w:strike/>
          <w:sz w:val="18"/>
          <w:szCs w:val="20"/>
        </w:rPr>
        <w:t>see</w:t>
      </w:r>
      <w:r w:rsidRPr="00F2263C">
        <w:rPr>
          <w:rFonts w:eastAsia="Calibri"/>
          <w:sz w:val="18"/>
          <w:szCs w:val="20"/>
          <w:u w:val="single"/>
        </w:rPr>
        <w:t xml:space="preserve"> </w:t>
      </w:r>
      <w:r w:rsidRPr="008A1DAD">
        <w:rPr>
          <w:rFonts w:eastAsia="Calibri"/>
          <w:sz w:val="24"/>
          <w:szCs w:val="20"/>
          <w:highlight w:val="green"/>
          <w:u w:val="single"/>
        </w:rPr>
        <w:t xml:space="preserve">[recognize] himself as </w:t>
      </w:r>
      <w:r w:rsidRPr="00927E91">
        <w:rPr>
          <w:rFonts w:eastAsia="Calibri"/>
          <w:sz w:val="16"/>
          <w:szCs w:val="20"/>
        </w:rPr>
        <w:t>he or</w:t>
      </w:r>
      <w:r w:rsidRPr="00927E91">
        <w:rPr>
          <w:rFonts w:eastAsia="Calibri"/>
          <w:sz w:val="24"/>
          <w:szCs w:val="20"/>
          <w:u w:val="single"/>
        </w:rPr>
        <w:t xml:space="preserve"> </w:t>
      </w:r>
      <w:r w:rsidRPr="008A1DAD">
        <w:rPr>
          <w:rFonts w:eastAsia="Calibri"/>
          <w:sz w:val="24"/>
          <w:szCs w:val="20"/>
          <w:highlight w:val="green"/>
          <w:u w:val="single"/>
        </w:rPr>
        <w:t xml:space="preserve">she is </w:t>
      </w:r>
      <w:r w:rsidRPr="00F2263C">
        <w:rPr>
          <w:rFonts w:eastAsia="Calibri"/>
          <w:strike/>
          <w:sz w:val="18"/>
          <w:szCs w:val="20"/>
        </w:rPr>
        <w:t>seen</w:t>
      </w:r>
      <w:r w:rsidRPr="00F2263C">
        <w:rPr>
          <w:rFonts w:eastAsia="Calibri"/>
          <w:sz w:val="18"/>
          <w:szCs w:val="20"/>
          <w:u w:val="single"/>
        </w:rPr>
        <w:t xml:space="preserve"> </w:t>
      </w:r>
      <w:r w:rsidRPr="008A1DAD">
        <w:rPr>
          <w:rFonts w:eastAsia="Calibri"/>
          <w:sz w:val="24"/>
          <w:szCs w:val="20"/>
          <w:highlight w:val="green"/>
          <w:u w:val="single"/>
        </w:rPr>
        <w:t xml:space="preserve">[understood] by another would be to grant that other person a subjectivity, </w:t>
      </w:r>
      <w:r w:rsidRPr="00927E91">
        <w:rPr>
          <w:rFonts w:eastAsia="Calibri"/>
          <w:sz w:val="16"/>
          <w:szCs w:val="20"/>
        </w:rPr>
        <w:t>an autonomy of consciousness</w:t>
      </w:r>
      <w:r w:rsidRPr="00927E91">
        <w:rPr>
          <w:rFonts w:eastAsia="Calibri"/>
          <w:sz w:val="24"/>
          <w:szCs w:val="20"/>
          <w:u w:val="single"/>
        </w:rPr>
        <w:t xml:space="preserve"> </w:t>
      </w:r>
      <w:r w:rsidRPr="008A1DAD">
        <w:rPr>
          <w:rFonts w:eastAsia="Calibri"/>
          <w:sz w:val="24"/>
          <w:szCs w:val="20"/>
          <w:highlight w:val="green"/>
          <w:u w:val="single"/>
        </w:rPr>
        <w:t>that is denied to that other by racism and white supremacy</w:t>
      </w:r>
      <w:r w:rsidRPr="00927E91">
        <w:rPr>
          <w:rFonts w:eastAsia="Calibri"/>
          <w:sz w:val="16"/>
          <w:szCs w:val="20"/>
        </w:rPr>
        <w:t xml:space="preserve">. One would have to </w:t>
      </w:r>
      <w:r w:rsidRPr="00B90902">
        <w:rPr>
          <w:rFonts w:eastAsia="Calibri"/>
          <w:strike/>
          <w:sz w:val="16"/>
          <w:szCs w:val="20"/>
        </w:rPr>
        <w:t>see</w:t>
      </w:r>
      <w:r w:rsidRPr="00927E91">
        <w:rPr>
          <w:rFonts w:eastAsia="Calibri"/>
          <w:sz w:val="16"/>
          <w:szCs w:val="20"/>
        </w:rPr>
        <w:t xml:space="preserve"> oneself as judged by that other, not as an individual but as a part of a social machine. Part of the purpose of the </w:t>
      </w:r>
      <w:proofErr w:type="spellStart"/>
      <w:r w:rsidRPr="00927E91">
        <w:rPr>
          <w:rFonts w:eastAsia="Calibri"/>
          <w:sz w:val="16"/>
          <w:szCs w:val="20"/>
        </w:rPr>
        <w:t>vilifi</w:t>
      </w:r>
      <w:proofErr w:type="spellEnd"/>
      <w:r w:rsidRPr="00927E91">
        <w:rPr>
          <w:rFonts w:eastAsia="Calibri"/>
          <w:sz w:val="16"/>
          <w:szCs w:val="20"/>
        </w:rPr>
        <w:t xml:space="preserve"> </w:t>
      </w:r>
      <w:proofErr w:type="spellStart"/>
      <w:r w:rsidRPr="00927E91">
        <w:rPr>
          <w:rFonts w:eastAsia="Calibri"/>
          <w:sz w:val="16"/>
          <w:szCs w:val="20"/>
        </w:rPr>
        <w:t>cation</w:t>
      </w:r>
      <w:proofErr w:type="spellEnd"/>
      <w:r w:rsidRPr="00927E91">
        <w:rPr>
          <w:rFonts w:eastAsia="Calibri"/>
          <w:sz w:val="16"/>
          <w:szCs w:val="20"/>
        </w:rPr>
        <w:t xml:space="preserve"> of the victims of racist violence is to de-authorize the </w:t>
      </w:r>
      <w:proofErr w:type="spellStart"/>
      <w:r w:rsidRPr="00927E91">
        <w:rPr>
          <w:rFonts w:eastAsia="Calibri"/>
          <w:sz w:val="16"/>
          <w:szCs w:val="20"/>
        </w:rPr>
        <w:t>racialized</w:t>
      </w:r>
      <w:proofErr w:type="spellEnd"/>
      <w:r w:rsidRPr="00927E91">
        <w:rPr>
          <w:rFonts w:eastAsia="Calibri"/>
          <w:sz w:val="16"/>
          <w:szCs w:val="20"/>
        </w:rPr>
        <w:t xml:space="preserve"> from rendering such judgments. </w:t>
      </w:r>
      <w:r w:rsidRPr="008A1DAD">
        <w:rPr>
          <w:rFonts w:eastAsia="Calibri"/>
          <w:sz w:val="24"/>
          <w:szCs w:val="20"/>
          <w:highlight w:val="green"/>
          <w:u w:val="single"/>
        </w:rPr>
        <w:t xml:space="preserve">Second, </w:t>
      </w:r>
      <w:r w:rsidRPr="00927E91">
        <w:rPr>
          <w:rFonts w:eastAsia="Calibri"/>
          <w:sz w:val="16"/>
          <w:szCs w:val="20"/>
        </w:rPr>
        <w:t xml:space="preserve">since white identity is based on the ability of whiteness to objectify those it </w:t>
      </w:r>
      <w:proofErr w:type="spellStart"/>
      <w:r w:rsidRPr="00927E91">
        <w:rPr>
          <w:rFonts w:eastAsia="Calibri"/>
          <w:sz w:val="16"/>
          <w:szCs w:val="20"/>
        </w:rPr>
        <w:t>racializes</w:t>
      </w:r>
      <w:proofErr w:type="spellEnd"/>
      <w:r w:rsidRPr="00927E91">
        <w:rPr>
          <w:rFonts w:eastAsia="Calibri"/>
          <w:sz w:val="16"/>
          <w:szCs w:val="20"/>
        </w:rPr>
        <w:t xml:space="preserve"> for itself,</w:t>
      </w:r>
      <w:r w:rsidRPr="008A1DAD">
        <w:rPr>
          <w:rFonts w:eastAsia="Calibri"/>
          <w:sz w:val="24"/>
          <w:szCs w:val="20"/>
          <w:highlight w:val="green"/>
          <w:u w:val="single"/>
        </w:rPr>
        <w:t xml:space="preserve"> to </w:t>
      </w:r>
      <w:r w:rsidRPr="00F2263C">
        <w:rPr>
          <w:rFonts w:eastAsia="Calibri"/>
          <w:strike/>
          <w:sz w:val="18"/>
          <w:szCs w:val="20"/>
        </w:rPr>
        <w:t>see</w:t>
      </w:r>
      <w:r w:rsidRPr="00F2263C">
        <w:rPr>
          <w:rFonts w:eastAsia="Calibri"/>
          <w:sz w:val="18"/>
          <w:szCs w:val="20"/>
          <w:u w:val="single"/>
        </w:rPr>
        <w:t xml:space="preserve"> </w:t>
      </w:r>
      <w:r w:rsidRPr="008A1DAD">
        <w:rPr>
          <w:rFonts w:eastAsia="Calibri"/>
          <w:sz w:val="24"/>
          <w:szCs w:val="20"/>
          <w:highlight w:val="green"/>
          <w:u w:val="single"/>
        </w:rPr>
        <w:t xml:space="preserve">[recognize] oneself as </w:t>
      </w:r>
      <w:r w:rsidRPr="00F2263C">
        <w:rPr>
          <w:rFonts w:eastAsia="Calibri"/>
          <w:strike/>
          <w:sz w:val="18"/>
          <w:szCs w:val="20"/>
        </w:rPr>
        <w:t>seen</w:t>
      </w:r>
      <w:r w:rsidRPr="00F2263C">
        <w:rPr>
          <w:rFonts w:eastAsia="Calibri"/>
          <w:sz w:val="18"/>
          <w:szCs w:val="20"/>
          <w:u w:val="single"/>
        </w:rPr>
        <w:t xml:space="preserve"> </w:t>
      </w:r>
      <w:r w:rsidRPr="008A1DAD">
        <w:rPr>
          <w:rFonts w:eastAsia="Calibri"/>
          <w:sz w:val="24"/>
          <w:szCs w:val="20"/>
          <w:highlight w:val="green"/>
          <w:u w:val="single"/>
        </w:rPr>
        <w:t xml:space="preserve">[understood] by those </w:t>
      </w:r>
      <w:proofErr w:type="spellStart"/>
      <w:r w:rsidRPr="008A1DAD">
        <w:rPr>
          <w:rFonts w:eastAsia="Calibri"/>
          <w:sz w:val="24"/>
          <w:szCs w:val="20"/>
          <w:highlight w:val="green"/>
          <w:u w:val="single"/>
        </w:rPr>
        <w:t>racialized</w:t>
      </w:r>
      <w:proofErr w:type="spellEnd"/>
      <w:r w:rsidRPr="008A1DAD">
        <w:rPr>
          <w:rFonts w:eastAsia="Calibri"/>
          <w:sz w:val="24"/>
          <w:szCs w:val="20"/>
          <w:highlight w:val="green"/>
          <w:u w:val="single"/>
        </w:rPr>
        <w:t xml:space="preserve"> would dispel both the other’s </w:t>
      </w:r>
      <w:proofErr w:type="spellStart"/>
      <w:r w:rsidRPr="008A1DAD">
        <w:rPr>
          <w:rFonts w:eastAsia="Calibri"/>
          <w:sz w:val="24"/>
          <w:szCs w:val="20"/>
          <w:highlight w:val="green"/>
          <w:u w:val="single"/>
        </w:rPr>
        <w:t>objectifi</w:t>
      </w:r>
      <w:proofErr w:type="spellEnd"/>
      <w:r w:rsidRPr="008A1DAD">
        <w:rPr>
          <w:rFonts w:eastAsia="Calibri"/>
          <w:sz w:val="24"/>
          <w:szCs w:val="20"/>
          <w:highlight w:val="green"/>
          <w:u w:val="single"/>
        </w:rPr>
        <w:t xml:space="preserve"> </w:t>
      </w:r>
      <w:proofErr w:type="spellStart"/>
      <w:r w:rsidRPr="008A1DAD">
        <w:rPr>
          <w:rFonts w:eastAsia="Calibri"/>
          <w:sz w:val="24"/>
          <w:szCs w:val="20"/>
          <w:highlight w:val="green"/>
          <w:u w:val="single"/>
        </w:rPr>
        <w:t>cation</w:t>
      </w:r>
      <w:proofErr w:type="spellEnd"/>
      <w:r w:rsidRPr="008A1DAD">
        <w:rPr>
          <w:rFonts w:eastAsia="Calibri"/>
          <w:sz w:val="24"/>
          <w:szCs w:val="20"/>
          <w:highlight w:val="green"/>
          <w:u w:val="single"/>
        </w:rPr>
        <w:t xml:space="preserve"> </w:t>
      </w:r>
      <w:r w:rsidRPr="00927E91">
        <w:rPr>
          <w:rFonts w:eastAsia="Calibri"/>
          <w:sz w:val="16"/>
          <w:szCs w:val="20"/>
        </w:rPr>
        <w:t>by one’s white identity</w:t>
      </w:r>
      <w:r w:rsidRPr="00927E91">
        <w:rPr>
          <w:rFonts w:eastAsia="Calibri"/>
          <w:sz w:val="24"/>
          <w:szCs w:val="20"/>
          <w:u w:val="single"/>
        </w:rPr>
        <w:t xml:space="preserve"> </w:t>
      </w:r>
      <w:r w:rsidRPr="008A1DAD">
        <w:rPr>
          <w:rFonts w:eastAsia="Calibri"/>
          <w:sz w:val="24"/>
          <w:szCs w:val="20"/>
          <w:highlight w:val="green"/>
          <w:u w:val="single"/>
        </w:rPr>
        <w:t>and one’s own ability to use them for white identity construction</w:t>
      </w:r>
      <w:r w:rsidRPr="00927E91">
        <w:rPr>
          <w:rFonts w:eastAsia="Calibri"/>
          <w:sz w:val="16"/>
          <w:szCs w:val="20"/>
        </w:rPr>
        <w:t xml:space="preserve">. One’s white identity, which depends on that </w:t>
      </w:r>
      <w:proofErr w:type="spellStart"/>
      <w:r w:rsidRPr="00927E91">
        <w:rPr>
          <w:rFonts w:eastAsia="Calibri"/>
          <w:sz w:val="16"/>
          <w:szCs w:val="20"/>
        </w:rPr>
        <w:t>objectifi</w:t>
      </w:r>
      <w:proofErr w:type="spellEnd"/>
      <w:r w:rsidRPr="00927E91">
        <w:rPr>
          <w:rFonts w:eastAsia="Calibri"/>
          <w:sz w:val="16"/>
          <w:szCs w:val="20"/>
        </w:rPr>
        <w:t xml:space="preserve"> </w:t>
      </w:r>
      <w:proofErr w:type="spellStart"/>
      <w:r w:rsidRPr="00927E91">
        <w:rPr>
          <w:rFonts w:eastAsia="Calibri"/>
          <w:sz w:val="16"/>
          <w:szCs w:val="20"/>
        </w:rPr>
        <w:t>cation</w:t>
      </w:r>
      <w:proofErr w:type="spellEnd"/>
      <w:r w:rsidRPr="00927E91">
        <w:rPr>
          <w:rFonts w:eastAsia="Calibri"/>
          <w:sz w:val="16"/>
          <w:szCs w:val="20"/>
        </w:rPr>
        <w:t xml:space="preserve">, would unravel. </w:t>
      </w:r>
      <w:r w:rsidRPr="008A1DAD">
        <w:rPr>
          <w:rFonts w:eastAsia="Calibri"/>
          <w:sz w:val="24"/>
          <w:szCs w:val="20"/>
          <w:highlight w:val="green"/>
          <w:u w:val="single"/>
        </w:rPr>
        <w:t xml:space="preserve">And third, one would become an object </w:t>
      </w:r>
      <w:r w:rsidRPr="00927E91">
        <w:rPr>
          <w:rFonts w:eastAsia="Calibri"/>
          <w:sz w:val="16"/>
          <w:szCs w:val="20"/>
        </w:rPr>
        <w:t>(in one’s own mind) because one had become an object for those others. But one would become an object</w:t>
      </w:r>
      <w:r w:rsidRPr="00927E91">
        <w:rPr>
          <w:rFonts w:eastAsia="Calibri"/>
          <w:sz w:val="24"/>
          <w:szCs w:val="20"/>
          <w:u w:val="single"/>
        </w:rPr>
        <w:t xml:space="preserve"> </w:t>
      </w:r>
      <w:r w:rsidRPr="008A1DAD">
        <w:rPr>
          <w:rFonts w:eastAsia="Calibri"/>
          <w:sz w:val="24"/>
          <w:szCs w:val="20"/>
          <w:highlight w:val="green"/>
          <w:u w:val="single"/>
        </w:rPr>
        <w:t xml:space="preserve">whose nature, in its capacity or potentiality to dominate, would be </w:t>
      </w:r>
      <w:r w:rsidRPr="00B90902">
        <w:rPr>
          <w:rFonts w:eastAsia="Calibri"/>
          <w:strike/>
          <w:sz w:val="24"/>
          <w:szCs w:val="20"/>
          <w:u w:val="single"/>
        </w:rPr>
        <w:t>seen</w:t>
      </w:r>
      <w:r w:rsidRPr="00B90902">
        <w:rPr>
          <w:rFonts w:eastAsia="Calibri"/>
          <w:sz w:val="24"/>
          <w:szCs w:val="20"/>
          <w:u w:val="single"/>
        </w:rPr>
        <w:t xml:space="preserve"> </w:t>
      </w:r>
      <w:r w:rsidRPr="008A1DAD">
        <w:rPr>
          <w:rFonts w:eastAsia="Calibri"/>
          <w:sz w:val="24"/>
          <w:szCs w:val="20"/>
          <w:highlight w:val="green"/>
          <w:u w:val="single"/>
        </w:rPr>
        <w:t xml:space="preserve">[understood] as other, </w:t>
      </w:r>
      <w:r w:rsidRPr="00927E91">
        <w:rPr>
          <w:rFonts w:eastAsia="Calibri"/>
          <w:sz w:val="16"/>
          <w:szCs w:val="20"/>
        </w:rPr>
        <w:t xml:space="preserve">as </w:t>
      </w:r>
      <w:proofErr w:type="spellStart"/>
      <w:r w:rsidRPr="00927E91">
        <w:rPr>
          <w:rFonts w:eastAsia="Calibri"/>
          <w:sz w:val="16"/>
          <w:szCs w:val="20"/>
        </w:rPr>
        <w:t>objectifi</w:t>
      </w:r>
      <w:proofErr w:type="spellEnd"/>
      <w:r w:rsidRPr="00927E91">
        <w:rPr>
          <w:rFonts w:eastAsia="Calibri"/>
          <w:sz w:val="16"/>
          <w:szCs w:val="20"/>
        </w:rPr>
        <w:t xml:space="preserve"> </w:t>
      </w:r>
      <w:proofErr w:type="spellStart"/>
      <w:proofErr w:type="gramStart"/>
      <w:r w:rsidRPr="00927E91">
        <w:rPr>
          <w:rFonts w:eastAsia="Calibri"/>
          <w:sz w:val="16"/>
          <w:szCs w:val="20"/>
        </w:rPr>
        <w:t>ed</w:t>
      </w:r>
      <w:proofErr w:type="spellEnd"/>
      <w:proofErr w:type="gramEnd"/>
      <w:r w:rsidRPr="00927E91">
        <w:rPr>
          <w:rFonts w:eastAsia="Calibri"/>
          <w:sz w:val="16"/>
          <w:szCs w:val="20"/>
        </w:rPr>
        <w:t>, by oneself</w:t>
      </w:r>
      <w:r w:rsidRPr="008A1DAD">
        <w:rPr>
          <w:rFonts w:eastAsia="Calibri"/>
          <w:sz w:val="24"/>
          <w:szCs w:val="20"/>
          <w:highlight w:val="green"/>
          <w:u w:val="single"/>
        </w:rPr>
        <w:t xml:space="preserve">. One could </w:t>
      </w:r>
      <w:r w:rsidRPr="00B90902">
        <w:rPr>
          <w:rFonts w:eastAsia="Calibri"/>
          <w:strike/>
          <w:sz w:val="24"/>
          <w:szCs w:val="20"/>
          <w:u w:val="single"/>
        </w:rPr>
        <w:t>see</w:t>
      </w:r>
      <w:r w:rsidRPr="00B90902">
        <w:rPr>
          <w:rFonts w:eastAsia="Calibri"/>
          <w:sz w:val="24"/>
          <w:szCs w:val="20"/>
          <w:u w:val="single"/>
        </w:rPr>
        <w:t xml:space="preserve"> </w:t>
      </w:r>
      <w:r w:rsidRPr="008A1DAD">
        <w:rPr>
          <w:rFonts w:eastAsia="Calibri"/>
          <w:sz w:val="24"/>
          <w:szCs w:val="20"/>
          <w:highlight w:val="green"/>
          <w:u w:val="single"/>
        </w:rPr>
        <w:t xml:space="preserve">[recognize] the dehumanization one had imposed </w:t>
      </w:r>
      <w:r w:rsidRPr="00927E91">
        <w:rPr>
          <w:rFonts w:eastAsia="Calibri"/>
          <w:sz w:val="16"/>
          <w:szCs w:val="20"/>
        </w:rPr>
        <w:t>on others in oneself</w:t>
      </w:r>
      <w:r w:rsidRPr="008A1DAD">
        <w:rPr>
          <w:rFonts w:eastAsia="Calibri"/>
          <w:sz w:val="24"/>
          <w:szCs w:val="20"/>
          <w:highlight w:val="green"/>
          <w:u w:val="single"/>
        </w:rPr>
        <w:t xml:space="preserve">. One could then </w:t>
      </w:r>
      <w:r w:rsidRPr="00F2263C">
        <w:rPr>
          <w:rFonts w:eastAsia="Calibri"/>
          <w:strike/>
          <w:sz w:val="18"/>
          <w:szCs w:val="20"/>
        </w:rPr>
        <w:t>see</w:t>
      </w:r>
      <w:r w:rsidRPr="00F2263C">
        <w:rPr>
          <w:rFonts w:eastAsia="Calibri"/>
          <w:sz w:val="18"/>
          <w:szCs w:val="20"/>
          <w:u w:val="single"/>
        </w:rPr>
        <w:t xml:space="preserve"> </w:t>
      </w:r>
      <w:r w:rsidRPr="008A1DAD">
        <w:rPr>
          <w:rFonts w:eastAsia="Calibri"/>
          <w:sz w:val="24"/>
          <w:szCs w:val="20"/>
          <w:highlight w:val="green"/>
          <w:u w:val="single"/>
        </w:rPr>
        <w:lastRenderedPageBreak/>
        <w:t xml:space="preserve">[recognize] the modes by which one dominates </w:t>
      </w:r>
      <w:r w:rsidRPr="00927E91">
        <w:rPr>
          <w:rFonts w:eastAsia="Calibri"/>
          <w:sz w:val="16"/>
          <w:szCs w:val="20"/>
        </w:rPr>
        <w:t xml:space="preserve">or oppresses simply by being white, because </w:t>
      </w:r>
      <w:r w:rsidRPr="00F2263C">
        <w:rPr>
          <w:rFonts w:eastAsia="Calibri"/>
          <w:strike/>
          <w:sz w:val="16"/>
          <w:szCs w:val="20"/>
        </w:rPr>
        <w:t>seen</w:t>
      </w:r>
      <w:r w:rsidRPr="00927E91">
        <w:rPr>
          <w:rFonts w:eastAsia="Calibri"/>
          <w:sz w:val="16"/>
          <w:szCs w:val="20"/>
        </w:rPr>
        <w:t xml:space="preserve"> as such by those whom whites have </w:t>
      </w:r>
      <w:proofErr w:type="spellStart"/>
      <w:r w:rsidRPr="00927E91">
        <w:rPr>
          <w:rFonts w:eastAsia="Calibri"/>
          <w:sz w:val="16"/>
          <w:szCs w:val="20"/>
        </w:rPr>
        <w:t>racialized</w:t>
      </w:r>
      <w:proofErr w:type="spellEnd"/>
      <w:r w:rsidRPr="00927E91">
        <w:rPr>
          <w:rFonts w:eastAsia="Calibri"/>
          <w:sz w:val="16"/>
          <w:szCs w:val="20"/>
        </w:rPr>
        <w:t>. It might be a place to start.</w:t>
      </w:r>
    </w:p>
    <w:p w:rsidR="003809BE" w:rsidRPr="00D17C4E" w:rsidRDefault="003809BE" w:rsidP="003809BE"/>
    <w:p w:rsidR="003809BE" w:rsidRDefault="003809BE" w:rsidP="003809BE">
      <w:pPr>
        <w:pStyle w:val="Heading3"/>
      </w:pPr>
      <w:r>
        <w:lastRenderedPageBreak/>
        <w:t>2AC</w:t>
      </w:r>
    </w:p>
    <w:p w:rsidR="003809BE" w:rsidRDefault="003809BE" w:rsidP="003809BE">
      <w:pPr>
        <w:pStyle w:val="Heading4"/>
      </w:pPr>
      <w:r>
        <w:t>Our framework is that the aff and neg should defend competing methods – we’ve taken the position that the 1AC is a response to the Ideology of the status quo that requires we defend negative state action – any other framework is worse for debates.</w:t>
      </w:r>
    </w:p>
    <w:p w:rsidR="003809BE" w:rsidRDefault="003809BE" w:rsidP="003809BE">
      <w:pPr>
        <w:pStyle w:val="Heading4"/>
        <w:numPr>
          <w:ilvl w:val="0"/>
          <w:numId w:val="5"/>
        </w:numPr>
      </w:pPr>
      <w:r>
        <w:t>Makes true offense impossible – shifts the debate to impact claims which allows one position to take the moral high ground by saying something like global warming is bad without a method to challenge that</w:t>
      </w:r>
    </w:p>
    <w:p w:rsidR="003809BE" w:rsidRDefault="003809BE" w:rsidP="003809BE">
      <w:pPr>
        <w:pStyle w:val="Heading4"/>
        <w:numPr>
          <w:ilvl w:val="0"/>
          <w:numId w:val="5"/>
        </w:numPr>
      </w:pPr>
      <w:r>
        <w:t>Method is everything – Our Gusterson evidence says that ideologies are sustained by the policies that are implemented – the Mandel evidence says that these specific energy policies are the product of whiteness and we need to challenge those</w:t>
      </w:r>
    </w:p>
    <w:p w:rsidR="003809BE" w:rsidRDefault="003809BE" w:rsidP="003809BE">
      <w:pPr>
        <w:pStyle w:val="Heading3"/>
      </w:pPr>
      <w:r>
        <w:lastRenderedPageBreak/>
        <w:t>Perm</w:t>
      </w:r>
    </w:p>
    <w:p w:rsidR="003809BE" w:rsidRPr="005E1EC0" w:rsidRDefault="003809BE" w:rsidP="003809BE">
      <w:pPr>
        <w:pStyle w:val="Heading4"/>
      </w:pPr>
      <w:r>
        <w:t>Perm do the plan and resist proximate violence – our methods are not incompatible – this is not to say we should coopt their method but that voting for the perm is to say both things have value</w:t>
      </w:r>
    </w:p>
    <w:p w:rsidR="003809BE" w:rsidRDefault="003809BE" w:rsidP="003809BE">
      <w:pPr>
        <w:pStyle w:val="Heading4"/>
      </w:pPr>
      <w:r>
        <w:t xml:space="preserve">The Permutation is the most ethical option – the 1AC is consistent with their criticisms of the way that social norms imprison people in the status quo </w:t>
      </w:r>
    </w:p>
    <w:p w:rsidR="003809BE" w:rsidRPr="007B78C1" w:rsidRDefault="003809BE" w:rsidP="003809BE">
      <w:pPr>
        <w:pStyle w:val="Heading4"/>
      </w:pPr>
      <w:r w:rsidRPr="007B78C1">
        <w:t>We think there are a multiplicity of political actions and theories in place, we must be able to see the relays that can make our affirmative strategy the most successful</w:t>
      </w:r>
    </w:p>
    <w:p w:rsidR="003809BE" w:rsidRPr="00452667" w:rsidRDefault="003809BE" w:rsidP="003809BE">
      <w:pPr>
        <w:rPr>
          <w:sz w:val="16"/>
        </w:rPr>
      </w:pPr>
      <w:r w:rsidRPr="006F63EB">
        <w:rPr>
          <w:rStyle w:val="StyleStyleBold12pt"/>
        </w:rPr>
        <w:t>Connolly 1999</w:t>
      </w:r>
      <w:r w:rsidRPr="00452667">
        <w:rPr>
          <w:sz w:val="16"/>
        </w:rPr>
        <w:t xml:space="preserve"> [William, </w:t>
      </w:r>
      <w:proofErr w:type="gramStart"/>
      <w:r w:rsidRPr="00452667">
        <w:rPr>
          <w:sz w:val="16"/>
        </w:rPr>
        <w:t>prof</w:t>
      </w:r>
      <w:proofErr w:type="gramEnd"/>
      <w:r w:rsidRPr="00452667">
        <w:rPr>
          <w:sz w:val="16"/>
        </w:rPr>
        <w:t xml:space="preserve"> of </w:t>
      </w:r>
      <w:proofErr w:type="spellStart"/>
      <w:r w:rsidRPr="00452667">
        <w:rPr>
          <w:sz w:val="16"/>
        </w:rPr>
        <w:t>poli</w:t>
      </w:r>
      <w:proofErr w:type="spellEnd"/>
      <w:r w:rsidRPr="00452667">
        <w:rPr>
          <w:sz w:val="16"/>
        </w:rPr>
        <w:t xml:space="preserve"> </w:t>
      </w:r>
      <w:proofErr w:type="spellStart"/>
      <w:r w:rsidRPr="00452667">
        <w:rPr>
          <w:sz w:val="16"/>
        </w:rPr>
        <w:t>sci</w:t>
      </w:r>
      <w:proofErr w:type="spellEnd"/>
      <w:r w:rsidRPr="00452667">
        <w:rPr>
          <w:sz w:val="16"/>
        </w:rPr>
        <w:t xml:space="preserve"> at john Hopkins, Assembling the Left </w:t>
      </w:r>
      <w:r w:rsidRPr="00452667">
        <w:rPr>
          <w:i/>
          <w:iCs/>
          <w:sz w:val="16"/>
        </w:rPr>
        <w:t>Boundary 2</w:t>
      </w:r>
      <w:r w:rsidRPr="00452667">
        <w:rPr>
          <w:sz w:val="16"/>
        </w:rPr>
        <w:t xml:space="preserve"> 26.3 (1999) 47-54]</w:t>
      </w:r>
    </w:p>
    <w:p w:rsidR="003809BE" w:rsidRPr="00F42A9D" w:rsidRDefault="003809BE" w:rsidP="003809BE">
      <w:pPr>
        <w:rPr>
          <w:sz w:val="16"/>
        </w:rPr>
      </w:pPr>
    </w:p>
    <w:p w:rsidR="003809BE" w:rsidRPr="00F42A9D" w:rsidRDefault="003809BE" w:rsidP="003809BE">
      <w:pPr>
        <w:rPr>
          <w:sz w:val="16"/>
        </w:rPr>
      </w:pPr>
      <w:r w:rsidRPr="00F42A9D">
        <w:rPr>
          <w:sz w:val="16"/>
        </w:rPr>
        <w:t xml:space="preserve">Fraser goes on to say that gay and lesbian issues conform best to the model of cultural politics, and class to that of distributive politics, </w:t>
      </w:r>
      <w:r w:rsidRPr="00F42A9D">
        <w:rPr>
          <w:bCs/>
          <w:sz w:val="16"/>
        </w:rPr>
        <w:t>[End Page 50]</w:t>
      </w:r>
      <w:r w:rsidRPr="00F42A9D">
        <w:rPr>
          <w:sz w:val="16"/>
        </w:rPr>
        <w:t xml:space="preserve"> whereas race and gender fall in between as “bivalent” (19) modes. But I find her exploration of gender politics to be richer than her readings of the two types said to best fit her distinctions. What is for her </w:t>
      </w:r>
      <w:proofErr w:type="gramStart"/>
      <w:r w:rsidRPr="00F42A9D">
        <w:rPr>
          <w:sz w:val="16"/>
        </w:rPr>
        <w:t>a bivalence</w:t>
      </w:r>
      <w:proofErr w:type="gramEnd"/>
      <w:r w:rsidRPr="00F42A9D">
        <w:rPr>
          <w:sz w:val="16"/>
        </w:rPr>
        <w:t xml:space="preserve"> in gender that cuts across the analytical model is for me a condition that reveals the deficiency of the model. To Fraser, one line of correspondence is marked by “socioeconomic injustice,” “political-economic structure,” and “redistribution,” while the other is constituted by “representation, interpretation, and communication,” and “cultural or symbolic change.” But no politics anywhere seems to me to fit this division as she characterizes it. Such a division, first, understates the role that the politics of interpretation plays on the distributive side. </w:t>
      </w:r>
      <w:r w:rsidRPr="008A1DAD">
        <w:rPr>
          <w:highlight w:val="green"/>
          <w:u w:val="single"/>
        </w:rPr>
        <w:t>Mobilization of energies</w:t>
      </w:r>
      <w:r w:rsidRPr="00F42A9D">
        <w:rPr>
          <w:u w:val="single"/>
        </w:rPr>
        <w:t xml:space="preserve"> for the reduction of income inequality, for instance, </w:t>
      </w:r>
      <w:r w:rsidRPr="008A1DAD">
        <w:rPr>
          <w:highlight w:val="green"/>
          <w:u w:val="single"/>
        </w:rPr>
        <w:t>involves a whole series of changes in patterns of self-interpretation</w:t>
      </w:r>
      <w:r w:rsidRPr="00F42A9D">
        <w:rPr>
          <w:u w:val="single"/>
        </w:rPr>
        <w:t xml:space="preserve"> now deeply entrenched in the culture</w:t>
      </w:r>
      <w:r w:rsidRPr="00F42A9D">
        <w:rPr>
          <w:sz w:val="16"/>
        </w:rPr>
        <w:t xml:space="preserve">: the state as the primary site of ineptness and source of dislocations in the corporate economy; the market as a vehicle of rationality and freedom that must not be tampered with to promote redistribution; the primacy of individual responsibility for unemployment and welfare dependence; the displacement of Keynesianism by </w:t>
      </w:r>
      <w:proofErr w:type="spellStart"/>
      <w:r w:rsidRPr="00F42A9D">
        <w:rPr>
          <w:sz w:val="16"/>
        </w:rPr>
        <w:t>Friedmanite</w:t>
      </w:r>
      <w:proofErr w:type="spellEnd"/>
      <w:r w:rsidRPr="00F42A9D">
        <w:rPr>
          <w:sz w:val="16"/>
        </w:rPr>
        <w:t xml:space="preserve"> manipulation of the monetary system; and so on. </w:t>
      </w:r>
      <w:r w:rsidRPr="00F42A9D">
        <w:rPr>
          <w:u w:val="single"/>
        </w:rPr>
        <w:t xml:space="preserve">To reduce economic inequality not only requires </w:t>
      </w:r>
      <w:proofErr w:type="spellStart"/>
      <w:r w:rsidRPr="00F42A9D">
        <w:rPr>
          <w:u w:val="single"/>
        </w:rPr>
        <w:t>macropolitical</w:t>
      </w:r>
      <w:proofErr w:type="spellEnd"/>
      <w:r w:rsidRPr="00F42A9D">
        <w:rPr>
          <w:u w:val="single"/>
        </w:rPr>
        <w:t xml:space="preserve"> action at the level of the state and interstate system; such </w:t>
      </w:r>
      <w:proofErr w:type="spellStart"/>
      <w:r w:rsidRPr="008A1DAD">
        <w:rPr>
          <w:highlight w:val="green"/>
          <w:u w:val="single"/>
        </w:rPr>
        <w:t>macropolitical</w:t>
      </w:r>
      <w:proofErr w:type="spellEnd"/>
      <w:r w:rsidRPr="008A1DAD">
        <w:rPr>
          <w:highlight w:val="green"/>
          <w:u w:val="single"/>
        </w:rPr>
        <w:t xml:space="preserve"> action requires extensive seeding and support by </w:t>
      </w:r>
      <w:proofErr w:type="spellStart"/>
      <w:r w:rsidRPr="008A1DAD">
        <w:rPr>
          <w:highlight w:val="green"/>
          <w:u w:val="single"/>
        </w:rPr>
        <w:t>micropolitical</w:t>
      </w:r>
      <w:proofErr w:type="spellEnd"/>
      <w:r w:rsidRPr="008A1DAD">
        <w:rPr>
          <w:highlight w:val="green"/>
          <w:u w:val="single"/>
        </w:rPr>
        <w:t xml:space="preserve"> engagements</w:t>
      </w:r>
      <w:r w:rsidRPr="00F42A9D">
        <w:rPr>
          <w:u w:val="single"/>
        </w:rPr>
        <w:t xml:space="preserve"> on a number of fronts.</w:t>
      </w:r>
      <w:r w:rsidRPr="00F42A9D">
        <w:rPr>
          <w:sz w:val="16"/>
        </w:rPr>
        <w:t xml:space="preserve"> As one acknowledges how significantly cultural self-interpretation helps to constitute macro-institutional practices and priorities, one, first, restrains the tendency to place </w:t>
      </w:r>
      <w:proofErr w:type="spellStart"/>
      <w:r w:rsidRPr="00F42A9D">
        <w:rPr>
          <w:sz w:val="16"/>
        </w:rPr>
        <w:t>macropolitics</w:t>
      </w:r>
      <w:proofErr w:type="spellEnd"/>
      <w:r w:rsidRPr="00F42A9D">
        <w:rPr>
          <w:sz w:val="16"/>
        </w:rPr>
        <w:t xml:space="preserve"> on the side of distribution and </w:t>
      </w:r>
      <w:proofErr w:type="spellStart"/>
      <w:r w:rsidRPr="00F42A9D">
        <w:rPr>
          <w:sz w:val="16"/>
        </w:rPr>
        <w:t>micropolitics</w:t>
      </w:r>
      <w:proofErr w:type="spellEnd"/>
      <w:r w:rsidRPr="00F42A9D">
        <w:rPr>
          <w:sz w:val="16"/>
        </w:rPr>
        <w:t xml:space="preserve"> on the side of recognition, and, second, sets the stage to scramble further the analytical divide Fraser constructs between distribution and recognition. On the recognition side of Fraser’s scheme, the reduction of recognition to the symbolic underplays both the dense materiality of culture and its constitutive role in institutional life. Even to learn a language, for instance, is to inscribe its forms into the fine muscles of your jaw, mouth, lips, and tongue. The accents we display when we speak a second language convey this incorporation of culture into our organs of hearing and muscles of articulation. Fraser, it turns out, is not materialist enough for me. Moreover, a sensual orientation—orthodox or heterodox—is located not merely in a symbolic dimension but in complex relays between the symbolic and specific </w:t>
      </w:r>
      <w:proofErr w:type="spellStart"/>
      <w:r w:rsidRPr="00F42A9D">
        <w:rPr>
          <w:sz w:val="16"/>
        </w:rPr>
        <w:t>corporealizations</w:t>
      </w:r>
      <w:proofErr w:type="spellEnd"/>
      <w:r w:rsidRPr="00F42A9D">
        <w:rPr>
          <w:sz w:val="16"/>
        </w:rPr>
        <w:t xml:space="preserve"> of thought-imbued feelings of attraction, disgust, indifference, aversion, and identification. Not only “homosexuality” and “heterosexuality” but multiple differences in attraction to muscular or </w:t>
      </w:r>
      <w:r w:rsidRPr="00F42A9D">
        <w:rPr>
          <w:bCs/>
          <w:sz w:val="16"/>
        </w:rPr>
        <w:t>[End Page 51]</w:t>
      </w:r>
      <w:r w:rsidRPr="00F42A9D">
        <w:rPr>
          <w:sz w:val="16"/>
        </w:rPr>
        <w:t xml:space="preserve"> slender types, blondes or brunettes, humorous or ironic individuals are incorporated. No ethnic, religious, sexual, or gender identity would </w:t>
      </w:r>
      <w:r w:rsidRPr="00F42A9D">
        <w:rPr>
          <w:i/>
          <w:iCs/>
          <w:sz w:val="16"/>
        </w:rPr>
        <w:t>be</w:t>
      </w:r>
      <w:r w:rsidRPr="00F42A9D">
        <w:rPr>
          <w:sz w:val="16"/>
        </w:rPr>
        <w:t xml:space="preserve"> without a complex of corporeal orientations, even though none is reducible to a set of stereotyped gestures. But that means that a softening of relations between antagonistic constituencies of difference often involves complex work on the visceral register of subjectivity and </w:t>
      </w:r>
      <w:proofErr w:type="spellStart"/>
      <w:r w:rsidRPr="00F42A9D">
        <w:rPr>
          <w:sz w:val="16"/>
        </w:rPr>
        <w:t>intersubjectivity</w:t>
      </w:r>
      <w:proofErr w:type="spellEnd"/>
      <w:r w:rsidRPr="00F42A9D">
        <w:rPr>
          <w:sz w:val="16"/>
        </w:rPr>
        <w:t xml:space="preserve">. That is why </w:t>
      </w:r>
      <w:proofErr w:type="spellStart"/>
      <w:r w:rsidRPr="00F42A9D">
        <w:rPr>
          <w:sz w:val="16"/>
        </w:rPr>
        <w:t>Foucauldian</w:t>
      </w:r>
      <w:proofErr w:type="spellEnd"/>
      <w:r w:rsidRPr="00F42A9D">
        <w:rPr>
          <w:sz w:val="16"/>
        </w:rPr>
        <w:t xml:space="preserve"> arts of the self and </w:t>
      </w:r>
      <w:proofErr w:type="spellStart"/>
      <w:r w:rsidRPr="00F42A9D">
        <w:rPr>
          <w:sz w:val="16"/>
        </w:rPr>
        <w:t>Deleuzian</w:t>
      </w:r>
      <w:proofErr w:type="spellEnd"/>
      <w:r w:rsidRPr="00F42A9D">
        <w:rPr>
          <w:sz w:val="16"/>
        </w:rPr>
        <w:t xml:space="preserve"> </w:t>
      </w:r>
      <w:proofErr w:type="spellStart"/>
      <w:r w:rsidRPr="00F42A9D">
        <w:rPr>
          <w:sz w:val="16"/>
        </w:rPr>
        <w:t>micropolitics</w:t>
      </w:r>
      <w:proofErr w:type="spellEnd"/>
      <w:r w:rsidRPr="00F42A9D">
        <w:rPr>
          <w:sz w:val="16"/>
        </w:rPr>
        <w:t xml:space="preserve"> are so pertinent to politics: Politics often involves work on the complex cultural relays between argument, images, intensities, and feelings. Deliberative democracy, as it were, is relevant but insufficient to materialization of an egalitarian ethos of pluralism. Finally, Fraser’s “pure” example of the politics of recognition—gay and lesbian politics—is intimately bound up with corporate, family, military, academic, and state institutions. To “recognize” same-sex marriage, for instance, would be to change innumerable laws, habits, and customs about who gets married, the terms of medical coverage, eligible life insurance beneficiaries, the types of affiliation exemplified in novels and films, street displays of affection, laws of inheritance, and so on. Any significant change in relations between constituencies involves a series of changes in institutional practice and corporeal orientation. So by the time Fraser is ready to unfold a middle position that “reconciles” the critical theory of </w:t>
      </w:r>
      <w:proofErr w:type="spellStart"/>
      <w:r w:rsidRPr="00F42A9D">
        <w:rPr>
          <w:sz w:val="16"/>
        </w:rPr>
        <w:t>Seyla</w:t>
      </w:r>
      <w:proofErr w:type="spellEnd"/>
      <w:r w:rsidRPr="00F42A9D">
        <w:rPr>
          <w:sz w:val="16"/>
        </w:rPr>
        <w:t xml:space="preserve"> </w:t>
      </w:r>
      <w:proofErr w:type="spellStart"/>
      <w:r w:rsidRPr="00F42A9D">
        <w:rPr>
          <w:sz w:val="16"/>
        </w:rPr>
        <w:t>Benhabib</w:t>
      </w:r>
      <w:proofErr w:type="spellEnd"/>
      <w:r w:rsidRPr="00F42A9D">
        <w:rPr>
          <w:sz w:val="16"/>
        </w:rPr>
        <w:t xml:space="preserve"> with the deconstructive perspective of Judith Butler, I have already jumped the ship of reconciliation. I see no reason for </w:t>
      </w:r>
      <w:smartTag w:uri="urn:schemas-microsoft-com:office:smarttags" w:element="City">
        <w:smartTag w:uri="urn:schemas-microsoft-com:office:smarttags" w:element="place">
          <w:r w:rsidRPr="00F42A9D">
            <w:rPr>
              <w:sz w:val="16"/>
            </w:rPr>
            <w:t>Butler</w:t>
          </w:r>
        </w:smartTag>
      </w:smartTag>
      <w:r w:rsidRPr="00F42A9D">
        <w:rPr>
          <w:sz w:val="16"/>
        </w:rPr>
        <w:t xml:space="preserve"> to accept analytical distinctions inadvertently devaluing priorities that grip her profoundly. And while I feel confident that I would dissent from the metaphysics of </w:t>
      </w:r>
      <w:proofErr w:type="spellStart"/>
      <w:r w:rsidRPr="00F42A9D">
        <w:rPr>
          <w:sz w:val="16"/>
        </w:rPr>
        <w:t>Benhabib</w:t>
      </w:r>
      <w:proofErr w:type="spellEnd"/>
      <w:r w:rsidRPr="00F42A9D">
        <w:rPr>
          <w:sz w:val="16"/>
        </w:rPr>
        <w:t xml:space="preserve">, I think she is wise to keep reflection alive on that register. For this is a persistent area of contestation within the Left. It seems unlikely to me, then, that Fraser, </w:t>
      </w:r>
      <w:smartTag w:uri="urn:schemas-microsoft-com:office:smarttags" w:element="City">
        <w:smartTag w:uri="urn:schemas-microsoft-com:office:smarttags" w:element="place">
          <w:r w:rsidRPr="00F42A9D">
            <w:rPr>
              <w:sz w:val="16"/>
            </w:rPr>
            <w:t>Butler</w:t>
          </w:r>
        </w:smartTag>
      </w:smartTag>
      <w:r w:rsidRPr="00F42A9D">
        <w:rPr>
          <w:sz w:val="16"/>
        </w:rPr>
        <w:t xml:space="preserve">, </w:t>
      </w:r>
      <w:proofErr w:type="spellStart"/>
      <w:r w:rsidRPr="00F42A9D">
        <w:rPr>
          <w:sz w:val="16"/>
        </w:rPr>
        <w:t>Benhabib</w:t>
      </w:r>
      <w:proofErr w:type="spellEnd"/>
      <w:r w:rsidRPr="00F42A9D">
        <w:rPr>
          <w:sz w:val="16"/>
        </w:rPr>
        <w:t xml:space="preserve">, and I will ever achieve harmony. Nonetheless, while I oppose Fraser’s depreciation of </w:t>
      </w:r>
      <w:proofErr w:type="spellStart"/>
      <w:r w:rsidRPr="00F42A9D">
        <w:rPr>
          <w:sz w:val="16"/>
        </w:rPr>
        <w:t>micropolitics</w:t>
      </w:r>
      <w:proofErr w:type="spellEnd"/>
      <w:r w:rsidRPr="00F42A9D">
        <w:rPr>
          <w:sz w:val="16"/>
        </w:rPr>
        <w:t xml:space="preserve"> and arts of the self, while I find these modes to be very pertinent to a culture of pluralization and economic </w:t>
      </w:r>
      <w:proofErr w:type="spellStart"/>
      <w:r w:rsidRPr="00F42A9D">
        <w:rPr>
          <w:sz w:val="16"/>
        </w:rPr>
        <w:t>egalitarianization</w:t>
      </w:r>
      <w:proofErr w:type="spellEnd"/>
      <w:r w:rsidRPr="00F42A9D">
        <w:rPr>
          <w:sz w:val="16"/>
        </w:rPr>
        <w:t xml:space="preserve">, I still imagine I would be aligned with some of Fraser’s </w:t>
      </w:r>
      <w:proofErr w:type="spellStart"/>
      <w:r w:rsidRPr="00F42A9D">
        <w:rPr>
          <w:sz w:val="16"/>
        </w:rPr>
        <w:t>macropolitical</w:t>
      </w:r>
      <w:proofErr w:type="spellEnd"/>
      <w:r w:rsidRPr="00F42A9D">
        <w:rPr>
          <w:sz w:val="16"/>
        </w:rPr>
        <w:t xml:space="preserve"> strategies of income distribution if we could get them on the radar screen of public engagement. It also seems likely to me that I will coalesce with </w:t>
      </w:r>
      <w:proofErr w:type="spellStart"/>
      <w:r w:rsidRPr="00F42A9D">
        <w:rPr>
          <w:sz w:val="16"/>
        </w:rPr>
        <w:t>Benhabib</w:t>
      </w:r>
      <w:proofErr w:type="spellEnd"/>
      <w:r w:rsidRPr="00F42A9D">
        <w:rPr>
          <w:sz w:val="16"/>
        </w:rPr>
        <w:t xml:space="preserve"> and </w:t>
      </w:r>
      <w:smartTag w:uri="urn:schemas-microsoft-com:office:smarttags" w:element="City">
        <w:smartTag w:uri="urn:schemas-microsoft-com:office:smarttags" w:element="place">
          <w:r w:rsidRPr="00F42A9D">
            <w:rPr>
              <w:sz w:val="16"/>
            </w:rPr>
            <w:t>Butler</w:t>
          </w:r>
        </w:smartTag>
      </w:smartTag>
      <w:r w:rsidRPr="00F42A9D">
        <w:rPr>
          <w:sz w:val="16"/>
        </w:rPr>
        <w:t xml:space="preserve"> on numerous occasions as well. At some point in time, all four of us may join the same coalition, even though we will draw on different sources of ethics and strategic priorities in doing so. You might even glimpse a small, </w:t>
      </w:r>
      <w:proofErr w:type="spellStart"/>
      <w:r w:rsidRPr="00F42A9D">
        <w:rPr>
          <w:sz w:val="16"/>
        </w:rPr>
        <w:t>rhizomatic</w:t>
      </w:r>
      <w:proofErr w:type="spellEnd"/>
      <w:r w:rsidRPr="00F42A9D">
        <w:rPr>
          <w:sz w:val="16"/>
        </w:rPr>
        <w:t xml:space="preserve"> assemblage forming around these four nodal points, without a definitive center at which all the parties converge. </w:t>
      </w:r>
      <w:r w:rsidRPr="00F42A9D">
        <w:rPr>
          <w:bCs/>
          <w:sz w:val="16"/>
        </w:rPr>
        <w:t>[End Page 52]</w:t>
      </w:r>
      <w:r w:rsidRPr="00F42A9D">
        <w:rPr>
          <w:sz w:val="16"/>
        </w:rPr>
        <w:t xml:space="preserve"> My conviction is that the materialization of a generous ethos of multidimensional pluralism—an ethos itself drawn from several ethical sources—also sets a key condition of possibility for the reduction of economic inequality.</w:t>
      </w:r>
      <w:hyperlink r:id="rId15" w:anchor="NOTE4#NOTE4" w:history="1">
        <w:r w:rsidRPr="00F42A9D">
          <w:rPr>
            <w:color w:val="660066"/>
            <w:szCs w:val="18"/>
            <w:u w:val="single"/>
            <w:vertAlign w:val="superscript"/>
          </w:rPr>
          <w:t>4</w:t>
        </w:r>
      </w:hyperlink>
      <w:r w:rsidRPr="00F42A9D">
        <w:rPr>
          <w:sz w:val="16"/>
        </w:rPr>
        <w:t xml:space="preserve"> And vice versa.</w:t>
      </w:r>
      <w:hyperlink r:id="rId16" w:anchor="NOTE5#NOTE5" w:history="1">
        <w:r w:rsidRPr="00F42A9D">
          <w:rPr>
            <w:color w:val="660066"/>
            <w:szCs w:val="18"/>
            <w:u w:val="single"/>
            <w:vertAlign w:val="superscript"/>
          </w:rPr>
          <w:t>5</w:t>
        </w:r>
      </w:hyperlink>
      <w:r w:rsidRPr="00F42A9D">
        <w:rPr>
          <w:sz w:val="16"/>
        </w:rPr>
        <w:t xml:space="preserve"> </w:t>
      </w:r>
      <w:r w:rsidRPr="008A1DAD">
        <w:rPr>
          <w:highlight w:val="green"/>
          <w:u w:val="single"/>
        </w:rPr>
        <w:t>The potential for synergy on the Left, then, may reside in the production of multiple relays between constituencies who locate their priorities differently</w:t>
      </w:r>
      <w:r w:rsidRPr="00F42A9D">
        <w:rPr>
          <w:u w:val="single"/>
        </w:rPr>
        <w:t>, more than in the formation of a single block in which members agree on what priorities all must adopt with respect to both</w:t>
      </w:r>
      <w:r w:rsidRPr="00F42A9D">
        <w:rPr>
          <w:sz w:val="16"/>
        </w:rPr>
        <w:t xml:space="preserve">. Indirect </w:t>
      </w:r>
      <w:r w:rsidRPr="00F42A9D">
        <w:rPr>
          <w:sz w:val="16"/>
        </w:rPr>
        <w:lastRenderedPageBreak/>
        <w:t xml:space="preserve">evidence for this thesis can be found on right-wing TV talk shows. </w:t>
      </w:r>
      <w:r w:rsidRPr="00F42A9D">
        <w:rPr>
          <w:u w:val="single"/>
        </w:rPr>
        <w:t xml:space="preserve">Every time it appears possible to generalize medical care, increase welfare, or improve urban education, </w:t>
      </w:r>
      <w:r w:rsidRPr="008A1DAD">
        <w:rPr>
          <w:highlight w:val="green"/>
          <w:u w:val="single"/>
        </w:rPr>
        <w:t>the Right campaigns against</w:t>
      </w:r>
      <w:r w:rsidRPr="00F42A9D">
        <w:rPr>
          <w:u w:val="single"/>
        </w:rPr>
        <w:t xml:space="preserve"> </w:t>
      </w:r>
      <w:r w:rsidRPr="008A1DAD">
        <w:rPr>
          <w:highlight w:val="green"/>
          <w:u w:val="single"/>
        </w:rPr>
        <w:t>these changes</w:t>
      </w:r>
      <w:r w:rsidRPr="00F42A9D">
        <w:rPr>
          <w:u w:val="single"/>
        </w:rPr>
        <w:t xml:space="preserve"> by blaming the poor for their condition and </w:t>
      </w:r>
      <w:r w:rsidRPr="008A1DAD">
        <w:rPr>
          <w:highlight w:val="green"/>
          <w:u w:val="single"/>
        </w:rPr>
        <w:t>by showing how</w:t>
      </w:r>
      <w:r w:rsidRPr="00F42A9D">
        <w:rPr>
          <w:u w:val="single"/>
        </w:rPr>
        <w:t xml:space="preserve"> homosexuals, AIDS victims, unwed mothers, drug addicts, or </w:t>
      </w:r>
      <w:r w:rsidRPr="008A1DAD">
        <w:rPr>
          <w:highlight w:val="green"/>
          <w:u w:val="single"/>
        </w:rPr>
        <w:t>nihilists might benefit from the proposed policies</w:t>
      </w:r>
      <w:r w:rsidRPr="00F42A9D">
        <w:rPr>
          <w:sz w:val="16"/>
        </w:rPr>
        <w:t xml:space="preserve">. </w:t>
      </w:r>
      <w:r w:rsidRPr="008A1DAD">
        <w:rPr>
          <w:highlight w:val="green"/>
          <w:u w:val="single"/>
        </w:rPr>
        <w:t>That strategy of division would not succeed if a generous ethos of pluralism were materialized</w:t>
      </w:r>
      <w:r w:rsidRPr="00F42A9D">
        <w:rPr>
          <w:sz w:val="16"/>
        </w:rPr>
        <w:t xml:space="preserve">. So the ethos sets a condition of possibility for a reduction of inequality in income and job security. I have no doubt that many on the democratic Left disagree with my convictions on this score. But it still seems probable that </w:t>
      </w:r>
      <w:r w:rsidRPr="00F42A9D">
        <w:rPr>
          <w:u w:val="single"/>
        </w:rPr>
        <w:t>many of us can find specific occasions to band together across these differences</w:t>
      </w:r>
      <w:r w:rsidRPr="00F42A9D">
        <w:rPr>
          <w:sz w:val="16"/>
        </w:rPr>
        <w:t xml:space="preserve">. </w:t>
      </w:r>
      <w:r w:rsidRPr="00F42A9D">
        <w:rPr>
          <w:bCs/>
          <w:sz w:val="16"/>
        </w:rPr>
        <w:t>[End Page 53]</w:t>
      </w:r>
      <w:r w:rsidRPr="00F42A9D">
        <w:rPr>
          <w:sz w:val="16"/>
        </w:rPr>
        <w:t xml:space="preserve"> </w:t>
      </w:r>
      <w:r w:rsidRPr="008A1DAD">
        <w:rPr>
          <w:highlight w:val="green"/>
          <w:u w:val="single"/>
        </w:rPr>
        <w:t>The academic Left will continue to debate metaphysical, epistemological, ethical, and strategic issues even as its participant</w:t>
      </w:r>
      <w:r w:rsidRPr="00F42A9D">
        <w:rPr>
          <w:u w:val="single"/>
        </w:rPr>
        <w:t xml:space="preserve">s, </w:t>
      </w:r>
      <w:r w:rsidRPr="008A1DAD">
        <w:rPr>
          <w:highlight w:val="green"/>
          <w:u w:val="single"/>
        </w:rPr>
        <w:t>hopefully, soften the intensity of these debates and seek points of connection across them</w:t>
      </w:r>
      <w:r w:rsidRPr="00F42A9D">
        <w:rPr>
          <w:sz w:val="16"/>
        </w:rPr>
        <w:t xml:space="preserve">. </w:t>
      </w:r>
      <w:r w:rsidRPr="00F42A9D">
        <w:rPr>
          <w:u w:val="single"/>
        </w:rPr>
        <w:t xml:space="preserve">A preliminary objective might be to outgrow the </w:t>
      </w:r>
      <w:r w:rsidRPr="008A1DAD">
        <w:rPr>
          <w:highlight w:val="green"/>
          <w:u w:val="single"/>
        </w:rPr>
        <w:t>exclusionary politics</w:t>
      </w:r>
      <w:r w:rsidRPr="00F42A9D">
        <w:rPr>
          <w:u w:val="single"/>
        </w:rPr>
        <w:t xml:space="preserve"> that </w:t>
      </w:r>
      <w:r w:rsidRPr="008A1DAD">
        <w:rPr>
          <w:highlight w:val="green"/>
          <w:u w:val="single"/>
        </w:rPr>
        <w:t>haunts</w:t>
      </w:r>
      <w:r w:rsidRPr="00F42A9D">
        <w:rPr>
          <w:u w:val="single"/>
        </w:rPr>
        <w:t xml:space="preserve"> journals and </w:t>
      </w:r>
      <w:r w:rsidRPr="008A1DAD">
        <w:rPr>
          <w:highlight w:val="green"/>
          <w:u w:val="single"/>
        </w:rPr>
        <w:t>academic enclaves on the Left</w:t>
      </w:r>
      <w:r w:rsidRPr="00F42A9D">
        <w:rPr>
          <w:u w:val="single"/>
        </w:rPr>
        <w:t xml:space="preserve"> by letting go of the fantasy of defining a hegemonic position to which all true leftists must subscribe</w:t>
      </w:r>
      <w:r w:rsidRPr="00F42A9D">
        <w:rPr>
          <w:sz w:val="16"/>
        </w:rPr>
        <w:t xml:space="preserve">. </w:t>
      </w:r>
      <w:r w:rsidRPr="008A1DAD">
        <w:rPr>
          <w:highlight w:val="green"/>
          <w:u w:val="single"/>
        </w:rPr>
        <w:t>The need today is</w:t>
      </w:r>
      <w:r w:rsidRPr="00F42A9D">
        <w:rPr>
          <w:sz w:val="16"/>
        </w:rPr>
        <w:t xml:space="preserve">, rather, </w:t>
      </w:r>
      <w:r w:rsidRPr="008A1DAD">
        <w:rPr>
          <w:highlight w:val="green"/>
          <w:u w:val="single"/>
        </w:rPr>
        <w:t>construction of a series of alliances across multiple lines of difference in assumption, priority, ethical source, and modes of politics.</w:t>
      </w:r>
      <w:r w:rsidRPr="00F42A9D">
        <w:rPr>
          <w:sz w:val="16"/>
        </w:rPr>
        <w:t xml:space="preserve"> As we establish relations of agonistic respect across differences, we can also hope to strengthen our hand in the academy and improve communications with sympathetic parties in the media, churches, street movements, and labor groups.</w:t>
      </w:r>
    </w:p>
    <w:p w:rsidR="003809BE" w:rsidRDefault="003809BE" w:rsidP="003809BE">
      <w:pPr>
        <w:pStyle w:val="Heading4"/>
      </w:pPr>
      <w:r>
        <w:t>The analysis of state action is critical – we don’t defend the state but we do think that ideological challenges should include a challenge to policy in order to be effective</w:t>
      </w:r>
    </w:p>
    <w:p w:rsidR="003809BE" w:rsidRDefault="003809BE" w:rsidP="003809BE">
      <w:pPr>
        <w:rPr>
          <w:color w:val="000000"/>
          <w:bdr w:val="none" w:sz="0" w:space="0" w:color="auto" w:frame="1"/>
        </w:rPr>
      </w:pPr>
      <w:r w:rsidRPr="005D284D">
        <w:rPr>
          <w:color w:val="000000"/>
          <w:sz w:val="16"/>
          <w:szCs w:val="16"/>
          <w:bdr w:val="none" w:sz="0" w:space="0" w:color="auto" w:frame="1"/>
        </w:rPr>
        <w:t>Ashley W.</w:t>
      </w:r>
      <w:r w:rsidRPr="0066709B">
        <w:rPr>
          <w:color w:val="000000"/>
          <w:bdr w:val="none" w:sz="0" w:space="0" w:color="auto" w:frame="1"/>
        </w:rPr>
        <w:t xml:space="preserve"> </w:t>
      </w:r>
      <w:proofErr w:type="spellStart"/>
      <w:r w:rsidRPr="0061015B">
        <w:rPr>
          <w:rStyle w:val="Heading4Char"/>
          <w:rFonts w:eastAsia="Calibri"/>
        </w:rPr>
        <w:t>Doane</w:t>
      </w:r>
      <w:proofErr w:type="spellEnd"/>
      <w:r w:rsidRPr="0061015B">
        <w:rPr>
          <w:rStyle w:val="Heading4Char"/>
          <w:rFonts w:eastAsia="Calibri"/>
        </w:rPr>
        <w:t xml:space="preserve"> 3</w:t>
      </w:r>
      <w:r w:rsidRPr="0066709B">
        <w:rPr>
          <w:color w:val="000000"/>
          <w:bdr w:val="none" w:sz="0" w:space="0" w:color="auto" w:frame="1"/>
        </w:rPr>
        <w:t xml:space="preserve"> </w:t>
      </w:r>
      <w:r w:rsidRPr="005D284D">
        <w:rPr>
          <w:color w:val="000000"/>
          <w:sz w:val="16"/>
          <w:szCs w:val="16"/>
          <w:bdr w:val="none" w:sz="0" w:space="0" w:color="auto" w:frame="1"/>
        </w:rPr>
        <w:t>Associate Dean for Academic Administration and Associate Professor of Sociology at the University of Hartford and Eduardo Bonilla-Silva is Associate Professor of Sociology at Texas A and M University, White Out: The Continuing Significance of Racism, 2003, p. 36-37</w:t>
      </w:r>
    </w:p>
    <w:p w:rsidR="003809BE" w:rsidRDefault="003809BE" w:rsidP="003809BE">
      <w:pPr>
        <w:rPr>
          <w:color w:val="000000"/>
          <w:bdr w:val="none" w:sz="0" w:space="0" w:color="auto" w:frame="1"/>
        </w:rPr>
      </w:pPr>
    </w:p>
    <w:p w:rsidR="003809BE" w:rsidRDefault="003809BE" w:rsidP="003809BE">
      <w:pPr>
        <w:rPr>
          <w:color w:val="000000"/>
          <w:sz w:val="16"/>
          <w:bdr w:val="none" w:sz="0" w:space="0" w:color="auto" w:frame="1"/>
        </w:rPr>
      </w:pPr>
      <w:r w:rsidRPr="00501D54">
        <w:rPr>
          <w:color w:val="000000"/>
          <w:sz w:val="16"/>
          <w:bdr w:val="none" w:sz="0" w:space="0" w:color="auto" w:frame="1"/>
        </w:rPr>
        <w:t xml:space="preserve">A crucial initial step toward reviving the term, then, would be establishing the simple sociological and political truth – not exactly unknown to the Western sociopolitical tradition – that </w:t>
      </w:r>
      <w:r w:rsidRPr="008A1DAD">
        <w:rPr>
          <w:rStyle w:val="StyleBoldUnderline"/>
          <w:highlight w:val="green"/>
        </w:rPr>
        <w:t>power relations can survive the formal dismantling of their more overt supports</w:t>
      </w:r>
      <w:r w:rsidRPr="007659DD">
        <w:rPr>
          <w:rStyle w:val="StyleBoldUnderline"/>
        </w:rPr>
        <w:t>.</w:t>
      </w:r>
      <w:r w:rsidRPr="00501D54">
        <w:rPr>
          <w:color w:val="000000"/>
          <w:sz w:val="16"/>
          <w:bdr w:val="none" w:sz="0" w:space="0" w:color="auto" w:frame="1"/>
        </w:rPr>
        <w:t xml:space="preserve"> Even for </w:t>
      </w:r>
      <w:proofErr w:type="spellStart"/>
      <w:r w:rsidRPr="00501D54">
        <w:rPr>
          <w:color w:val="000000"/>
          <w:sz w:val="16"/>
          <w:bdr w:val="none" w:sz="0" w:space="0" w:color="auto" w:frame="1"/>
        </w:rPr>
        <w:t>postapartheid</w:t>
      </w:r>
      <w:proofErr w:type="spellEnd"/>
      <w:r w:rsidRPr="00501D54">
        <w:rPr>
          <w:color w:val="000000"/>
          <w:sz w:val="16"/>
          <w:bdr w:val="none" w:sz="0" w:space="0" w:color="auto" w:frame="1"/>
        </w:rPr>
        <w:t xml:space="preserve"> South Africa, where whites are a minority, it should be obvious that their </w:t>
      </w:r>
      <w:r w:rsidRPr="008A1DAD">
        <w:rPr>
          <w:color w:val="000000"/>
          <w:sz w:val="16"/>
          <w:highlight w:val="green"/>
          <w:bdr w:val="none" w:sz="0" w:space="0" w:color="auto" w:frame="1"/>
        </w:rPr>
        <w:t>s</w:t>
      </w:r>
      <w:r w:rsidRPr="008A1DAD">
        <w:rPr>
          <w:rStyle w:val="StyleBoldUnderline"/>
          <w:highlight w:val="green"/>
        </w:rPr>
        <w:t>trategic economic and bureaucratic power will continue to give them differential power.</w:t>
      </w:r>
      <w:r w:rsidRPr="007659DD">
        <w:rPr>
          <w:rStyle w:val="StyleBoldUnderline"/>
        </w:rPr>
        <w:t xml:space="preserve"> For the United States, where </w:t>
      </w:r>
      <w:proofErr w:type="spellStart"/>
      <w:r w:rsidRPr="007659DD">
        <w:rPr>
          <w:rStyle w:val="StyleBoldUnderline"/>
        </w:rPr>
        <w:t>racialized</w:t>
      </w:r>
      <w:proofErr w:type="spellEnd"/>
      <w:r w:rsidRPr="007659DD">
        <w:rPr>
          <w:rStyle w:val="StyleBoldUnderline"/>
        </w:rPr>
        <w:t xml:space="preserve"> and vastly disproportionate concentrations of wealth, cultural hegemony, and bureaucratic control are of course reinforced by white political </w:t>
      </w:r>
      <w:proofErr w:type="spellStart"/>
      <w:r w:rsidRPr="007659DD">
        <w:rPr>
          <w:rStyle w:val="StyleBoldUnderline"/>
        </w:rPr>
        <w:t>majoritarianism</w:t>
      </w:r>
      <w:proofErr w:type="spellEnd"/>
      <w:r w:rsidRPr="00501D54">
        <w:rPr>
          <w:color w:val="000000"/>
          <w:sz w:val="16"/>
          <w:bdr w:val="none" w:sz="0" w:space="0" w:color="auto" w:frame="1"/>
        </w:rPr>
        <w:t xml:space="preserve">, the case should – were it not for ideological </w:t>
      </w:r>
      <w:r w:rsidRPr="00E8474F">
        <w:rPr>
          <w:strike/>
          <w:color w:val="000000"/>
          <w:sz w:val="16"/>
          <w:bdr w:val="none" w:sz="0" w:space="0" w:color="auto" w:frame="1"/>
        </w:rPr>
        <w:t>blinders</w:t>
      </w:r>
      <w:r w:rsidRPr="00501D54">
        <w:rPr>
          <w:color w:val="000000"/>
          <w:sz w:val="16"/>
          <w:bdr w:val="none" w:sz="0" w:space="0" w:color="auto" w:frame="1"/>
        </w:rPr>
        <w:t xml:space="preserve"> – be much easier to make. So the argument would be that </w:t>
      </w:r>
      <w:r w:rsidRPr="008A1DAD">
        <w:rPr>
          <w:rStyle w:val="StyleBoldUnderline"/>
          <w:highlight w:val="green"/>
        </w:rPr>
        <w:t>American white supremacy has not vanished but has changed from a de jure to de facto form</w:t>
      </w:r>
      <w:r w:rsidRPr="008A1DAD">
        <w:rPr>
          <w:color w:val="000000"/>
          <w:sz w:val="16"/>
          <w:highlight w:val="green"/>
          <w:bdr w:val="none" w:sz="0" w:space="0" w:color="auto" w:frame="1"/>
        </w:rPr>
        <w:t xml:space="preserve">. </w:t>
      </w:r>
      <w:r w:rsidRPr="008A1DAD">
        <w:rPr>
          <w:rStyle w:val="StyleBoldUnderline"/>
          <w:highlight w:val="green"/>
        </w:rPr>
        <w:t>The merely formal rejection of white-supremacist principles will not suffice to transform the United States into a genuinely racially egalitarian society, since the actual social values and enduring politico-economic structures will continue to reflect the history of white domination</w:t>
      </w:r>
      <w:r w:rsidRPr="00501D54">
        <w:rPr>
          <w:color w:val="000000"/>
          <w:sz w:val="16"/>
          <w:bdr w:val="none" w:sz="0" w:space="0" w:color="auto" w:frame="1"/>
        </w:rPr>
        <w:t xml:space="preserve"> (Crenshaw 1988:1336). White supremacy thus needs to be conceptualized in terms broader than the narrowly juridical. Frances Lee Ansley suggests the following definition: </w:t>
      </w:r>
      <w:r w:rsidRPr="007659DD">
        <w:rPr>
          <w:rStyle w:val="StyleBoldUnderline"/>
        </w:rPr>
        <w:t>“a political, economic, and cultural system in which whites overwhelmingly control power and material resources, conscious and unconscious ideas of white superiority and entitlement are widespread, and relations of white dominance and non-white subordination are daily reenacted across a broad array of institutions and social settings”</w:t>
      </w:r>
      <w:r w:rsidRPr="00501D54">
        <w:rPr>
          <w:color w:val="000000"/>
          <w:sz w:val="16"/>
          <w:bdr w:val="none" w:sz="0" w:space="0" w:color="auto" w:frame="1"/>
        </w:rPr>
        <w:t xml:space="preserve"> (1989:1024n). Through white-black </w:t>
      </w:r>
      <w:r w:rsidRPr="007659DD">
        <w:rPr>
          <w:rStyle w:val="StyleBoldUnderline"/>
        </w:rPr>
        <w:t>r</w:t>
      </w:r>
      <w:r w:rsidRPr="008A1DAD">
        <w:rPr>
          <w:rStyle w:val="StyleBoldUnderline"/>
          <w:highlight w:val="green"/>
        </w:rPr>
        <w:t>acial domination has clearly been central to this system</w:t>
      </w:r>
      <w:r w:rsidRPr="008A1DAD">
        <w:rPr>
          <w:color w:val="000000"/>
          <w:sz w:val="16"/>
          <w:highlight w:val="green"/>
          <w:bdr w:val="none" w:sz="0" w:space="0" w:color="auto" w:frame="1"/>
        </w:rPr>
        <w:t xml:space="preserve">, </w:t>
      </w:r>
      <w:r w:rsidRPr="008A1DAD">
        <w:rPr>
          <w:rStyle w:val="StyleBoldUnderline"/>
          <w:highlight w:val="green"/>
        </w:rPr>
        <w:t>a comprehensive perspective on American</w:t>
      </w:r>
      <w:r w:rsidRPr="008A1DAD">
        <w:rPr>
          <w:color w:val="000000"/>
          <w:sz w:val="16"/>
          <w:highlight w:val="green"/>
          <w:bdr w:val="none" w:sz="0" w:space="0" w:color="auto" w:frame="1"/>
        </w:rPr>
        <w:t xml:space="preserve"> </w:t>
      </w:r>
      <w:r w:rsidRPr="008A1DAD">
        <w:rPr>
          <w:rStyle w:val="StyleBoldUnderline"/>
          <w:highlight w:val="green"/>
        </w:rPr>
        <w:t>white supremacy would really require attention to, and a comparative analysis of, white relations with other peoples</w:t>
      </w:r>
      <w:r w:rsidRPr="00501D54">
        <w:rPr>
          <w:color w:val="000000"/>
          <w:sz w:val="16"/>
          <w:bdr w:val="none" w:sz="0" w:space="0" w:color="auto" w:frame="1"/>
        </w:rPr>
        <w:t xml:space="preserve"> of color also: </w:t>
      </w:r>
      <w:r w:rsidRPr="008A1DAD">
        <w:rPr>
          <w:rStyle w:val="StyleBoldUnderline"/>
          <w:highlight w:val="green"/>
        </w:rPr>
        <w:t>Native Americans, Mexican Americans, and Asian-American</w:t>
      </w:r>
      <w:r w:rsidRPr="00501D54">
        <w:rPr>
          <w:rStyle w:val="StyleBoldUnderline"/>
        </w:rPr>
        <w:t>s</w:t>
      </w:r>
      <w:r w:rsidRPr="00501D54">
        <w:rPr>
          <w:color w:val="000000"/>
          <w:sz w:val="16"/>
          <w:bdr w:val="none" w:sz="0" w:space="0" w:color="auto" w:frame="1"/>
        </w:rPr>
        <w:t xml:space="preserve"> (</w:t>
      </w:r>
      <w:proofErr w:type="spellStart"/>
      <w:r w:rsidRPr="00501D54">
        <w:rPr>
          <w:color w:val="000000"/>
          <w:sz w:val="16"/>
          <w:bdr w:val="none" w:sz="0" w:space="0" w:color="auto" w:frame="1"/>
        </w:rPr>
        <w:t>Takaki</w:t>
      </w:r>
      <w:proofErr w:type="spellEnd"/>
      <w:r w:rsidRPr="00501D54">
        <w:rPr>
          <w:color w:val="000000"/>
          <w:sz w:val="16"/>
          <w:bdr w:val="none" w:sz="0" w:space="0" w:color="auto" w:frame="1"/>
        </w:rPr>
        <w:t xml:space="preserve"> 1990 [1979]; </w:t>
      </w:r>
      <w:proofErr w:type="spellStart"/>
      <w:r w:rsidRPr="00501D54">
        <w:rPr>
          <w:color w:val="000000"/>
          <w:sz w:val="16"/>
          <w:bdr w:val="none" w:sz="0" w:space="0" w:color="auto" w:frame="1"/>
        </w:rPr>
        <w:t>Okihiro</w:t>
      </w:r>
      <w:proofErr w:type="spellEnd"/>
      <w:r w:rsidRPr="00501D54">
        <w:rPr>
          <w:color w:val="000000"/>
          <w:sz w:val="16"/>
          <w:bdr w:val="none" w:sz="0" w:space="0" w:color="auto" w:frame="1"/>
        </w:rPr>
        <w:t xml:space="preserve"> 1994; </w:t>
      </w:r>
      <w:proofErr w:type="spellStart"/>
      <w:r w:rsidRPr="00501D54">
        <w:rPr>
          <w:color w:val="000000"/>
          <w:sz w:val="16"/>
          <w:bdr w:val="none" w:sz="0" w:space="0" w:color="auto" w:frame="1"/>
        </w:rPr>
        <w:t>Almaguer</w:t>
      </w:r>
      <w:proofErr w:type="spellEnd"/>
      <w:r w:rsidRPr="00501D54">
        <w:rPr>
          <w:color w:val="000000"/>
          <w:sz w:val="16"/>
          <w:bdr w:val="none" w:sz="0" w:space="0" w:color="auto" w:frame="1"/>
        </w:rPr>
        <w:t xml:space="preserve"> 1994; Foley 1997).</w:t>
      </w:r>
    </w:p>
    <w:p w:rsidR="003809BE" w:rsidRDefault="003809BE" w:rsidP="003809BE">
      <w:pPr>
        <w:pStyle w:val="Heading4"/>
      </w:pPr>
      <w:r>
        <w:t>Policies are the markers of ideology in the status quo – attacking whiteness at that level is critical</w:t>
      </w:r>
    </w:p>
    <w:p w:rsidR="003809BE" w:rsidRDefault="003809BE" w:rsidP="003809BE">
      <w:proofErr w:type="spellStart"/>
      <w:r w:rsidRPr="00D742AF">
        <w:rPr>
          <w:rStyle w:val="StyleStyleBold12pt"/>
        </w:rPr>
        <w:t>Mutimer</w:t>
      </w:r>
      <w:proofErr w:type="spellEnd"/>
      <w:r w:rsidRPr="00D742AF">
        <w:rPr>
          <w:rStyle w:val="StyleStyleBold12pt"/>
        </w:rPr>
        <w:t xml:space="preserve"> 2k</w:t>
      </w:r>
      <w:r>
        <w:t xml:space="preserve"> - </w:t>
      </w:r>
      <w:r w:rsidRPr="00531A04">
        <w:t>Ph.D., Political Science, York University</w:t>
      </w:r>
    </w:p>
    <w:p w:rsidR="003809BE" w:rsidRDefault="003809BE" w:rsidP="003809BE">
      <w:r>
        <w:t>[David, “The Weapons State: Proliferation and the Framing of Security”, p 93-95]</w:t>
      </w:r>
    </w:p>
    <w:p w:rsidR="003809BE" w:rsidRDefault="003809BE" w:rsidP="003809BE">
      <w:pPr>
        <w:pStyle w:val="card"/>
        <w:ind w:left="0"/>
        <w:rPr>
          <w:rStyle w:val="underline"/>
        </w:rPr>
      </w:pPr>
      <w:r w:rsidRPr="00CD34A5">
        <w:rPr>
          <w:rStyle w:val="underline"/>
        </w:rPr>
        <w:t xml:space="preserve"> The U.S. military appears to have been central in the construction of a new category of threat, the rogue state governed by an outlaw regime.</w:t>
      </w:r>
      <w:r w:rsidRPr="00A21766">
        <w:rPr>
          <w:sz w:val="16"/>
        </w:rPr>
        <w:t xml:space="preserve"> </w:t>
      </w:r>
      <w:r w:rsidRPr="00B4014B">
        <w:rPr>
          <w:sz w:val="12"/>
        </w:rPr>
        <w:t xml:space="preserve">The timing of that construction was unfortunate for Iraq. As has been widely reported, U.S. Ambassador to Iraq April </w:t>
      </w:r>
      <w:proofErr w:type="spellStart"/>
      <w:r w:rsidRPr="00B4014B">
        <w:rPr>
          <w:sz w:val="12"/>
        </w:rPr>
        <w:t>Glaspie</w:t>
      </w:r>
      <w:proofErr w:type="spellEnd"/>
      <w:r w:rsidRPr="00B4014B">
        <w:rPr>
          <w:sz w:val="12"/>
        </w:rPr>
        <w:t xml:space="preserve"> met the Iraqi leadership a few days before the invasion of Kuwait. The message of that meeting seems to have been that the United States was not overly concerned with Iraq's border dispute with Kuwait. Even if the meeting could not be read as a tacit approval of the invasion (and it is not impossible to read it that way), it did not indicate the sort of response the United States mounted after 2 August." The problem is that the Rogue Doctrine was a construction of the military and had not yet been formally announced. It is reasonable to assume that a diplomat in a relatively minor posting would not be aware of the reworking of U.S. military doctrine the president was about to announce. There is, of course, a much more cynical interpretation of these events, which would argue that </w:t>
      </w:r>
      <w:r w:rsidRPr="00A21766">
        <w:rPr>
          <w:rStyle w:val="underline"/>
        </w:rPr>
        <w:t>the U</w:t>
      </w:r>
      <w:r w:rsidRPr="00A21766">
        <w:rPr>
          <w:sz w:val="16"/>
        </w:rPr>
        <w:t xml:space="preserve">nited </w:t>
      </w:r>
      <w:r w:rsidRPr="00A21766">
        <w:rPr>
          <w:rStyle w:val="underline"/>
        </w:rPr>
        <w:t>S</w:t>
      </w:r>
      <w:r w:rsidRPr="00A21766">
        <w:rPr>
          <w:sz w:val="16"/>
        </w:rPr>
        <w:t xml:space="preserve">tates </w:t>
      </w:r>
      <w:r w:rsidRPr="00A21766">
        <w:rPr>
          <w:rStyle w:val="underline"/>
        </w:rPr>
        <w:t xml:space="preserve">sought a convenient </w:t>
      </w:r>
      <w:r w:rsidRPr="00A21766">
        <w:rPr>
          <w:rStyle w:val="underline"/>
        </w:rPr>
        <w:lastRenderedPageBreak/>
        <w:t xml:space="preserve">illustration of its newfound enemy. </w:t>
      </w:r>
      <w:r w:rsidRPr="00B4014B">
        <w:rPr>
          <w:sz w:val="14"/>
        </w:rPr>
        <w:t xml:space="preserve">Either way, in July 1990 there were no rogue states because the category had not been articulated. In July 1990, as </w:t>
      </w:r>
      <w:proofErr w:type="spellStart"/>
      <w:r w:rsidRPr="00B4014B">
        <w:rPr>
          <w:sz w:val="14"/>
        </w:rPr>
        <w:t>Glaspie</w:t>
      </w:r>
      <w:proofErr w:type="spellEnd"/>
      <w:r w:rsidRPr="00B4014B">
        <w:rPr>
          <w:sz w:val="14"/>
        </w:rPr>
        <w:t xml:space="preserve"> met Hussein, Iraq was a regional power that had been employed by both superpowers during the Cold War and that had a not unreasonable grievance with one of its neighbors. On 2 August President </w:t>
      </w:r>
      <w:r w:rsidRPr="00A21766">
        <w:rPr>
          <w:rStyle w:val="underline"/>
        </w:rPr>
        <w:t>Bush announced a new category, a new set of markers by which the identity of states could be interpreted</w:t>
      </w:r>
      <w:r w:rsidRPr="00A21766">
        <w:rPr>
          <w:sz w:val="16"/>
        </w:rPr>
        <w:t xml:space="preserve">. On 2 August Iraq acted in a fashion that fit this contemporaneously articulated set of markers. Other </w:t>
      </w:r>
      <w:proofErr w:type="spellStart"/>
      <w:r w:rsidRPr="00A21766">
        <w:rPr>
          <w:rStyle w:val="underline"/>
        </w:rPr>
        <w:t>Iraqs</w:t>
      </w:r>
      <w:proofErr w:type="spellEnd"/>
      <w:r w:rsidRPr="00A21766">
        <w:rPr>
          <w:rStyle w:val="underline"/>
        </w:rPr>
        <w:t xml:space="preserve">, </w:t>
      </w:r>
      <w:r w:rsidRPr="008A1DAD">
        <w:rPr>
          <w:rStyle w:val="underline"/>
          <w:highlight w:val="green"/>
        </w:rPr>
        <w:t>rogues, and outlaws are</w:t>
      </w:r>
      <w:r w:rsidRPr="00A21766">
        <w:rPr>
          <w:rStyle w:val="underline"/>
        </w:rPr>
        <w:t xml:space="preserve"> now </w:t>
      </w:r>
      <w:r w:rsidRPr="008A1DAD">
        <w:rPr>
          <w:rStyle w:val="underline"/>
          <w:highlight w:val="green"/>
        </w:rPr>
        <w:t xml:space="preserve">the currency of </w:t>
      </w:r>
      <w:r w:rsidRPr="00A21766">
        <w:rPr>
          <w:rStyle w:val="underline"/>
        </w:rPr>
        <w:t xml:space="preserve">the international </w:t>
      </w:r>
      <w:r w:rsidRPr="008A1DAD">
        <w:rPr>
          <w:rStyle w:val="underline"/>
          <w:highlight w:val="green"/>
        </w:rPr>
        <w:t xml:space="preserve">discourse of proliferation </w:t>
      </w:r>
      <w:r w:rsidRPr="00A21766">
        <w:rPr>
          <w:rStyle w:val="underline"/>
        </w:rPr>
        <w:t>that grew out of the Western response to the Gulf War. These are the labels, drawn from the debate in the U</w:t>
      </w:r>
      <w:r w:rsidRPr="00A21766">
        <w:rPr>
          <w:sz w:val="16"/>
        </w:rPr>
        <w:t xml:space="preserve">nited </w:t>
      </w:r>
      <w:r w:rsidRPr="00A21766">
        <w:rPr>
          <w:rStyle w:val="underline"/>
        </w:rPr>
        <w:t>S</w:t>
      </w:r>
      <w:r w:rsidRPr="00A21766">
        <w:rPr>
          <w:sz w:val="16"/>
        </w:rPr>
        <w:t xml:space="preserve">tates, </w:t>
      </w:r>
      <w:r w:rsidRPr="00A21766">
        <w:rPr>
          <w:rStyle w:val="underline"/>
        </w:rPr>
        <w:t>applied to states whose behavior causes serious concern to the Western powers in their supplier groups</w:t>
      </w:r>
      <w:r w:rsidRPr="00A21766">
        <w:rPr>
          <w:sz w:val="16"/>
        </w:rPr>
        <w:t xml:space="preserve">. What sort of labels are they? What lines of difference do these labels establish? To answer these questions, </w:t>
      </w:r>
      <w:r w:rsidRPr="00A21766">
        <w:rPr>
          <w:rStyle w:val="underline"/>
        </w:rPr>
        <w:t>we can look at rogues and outlaws as metaphors that link the proliferation image to other, more widespread discourses and discover the entailments they draw from these discourses</w:t>
      </w:r>
      <w:r w:rsidRPr="00A21766">
        <w:rPr>
          <w:sz w:val="16"/>
        </w:rPr>
        <w:t xml:space="preserve">. </w:t>
      </w:r>
      <w:r w:rsidRPr="00B4014B">
        <w:rPr>
          <w:sz w:val="12"/>
        </w:rPr>
        <w:t xml:space="preserve">Rogues and outlaws are used similarly in everyday language. A rogue is defined by the Oxford English Dictionary as: "\. </w:t>
      </w:r>
      <w:proofErr w:type="gramStart"/>
      <w:r w:rsidRPr="00B4014B">
        <w:rPr>
          <w:sz w:val="12"/>
        </w:rPr>
        <w:t>One belonging to a class of idle vagrants or vagabonds.</w:t>
      </w:r>
      <w:proofErr w:type="gramEnd"/>
      <w:r w:rsidRPr="00B4014B">
        <w:rPr>
          <w:sz w:val="12"/>
        </w:rPr>
        <w:t xml:space="preserve"> ... 2. </w:t>
      </w:r>
      <w:proofErr w:type="gramStart"/>
      <w:r w:rsidRPr="00B4014B">
        <w:rPr>
          <w:sz w:val="12"/>
        </w:rPr>
        <w:t>A dishonest, unprincipled person; a rascal.</w:t>
      </w:r>
      <w:proofErr w:type="gramEnd"/>
      <w:r w:rsidRPr="00B4014B">
        <w:rPr>
          <w:sz w:val="12"/>
        </w:rPr>
        <w:t xml:space="preserve"> ... 5. An elephant driven away, or living apart from, the herd and of a savage or destructive disposition." Similarly, an outlaw is "one put outside the law and deprived of its benefits and protection .... More vaguely: One banished or proscribed; an exile, a fugitive." Both </w:t>
      </w:r>
      <w:r w:rsidRPr="00A21766">
        <w:rPr>
          <w:rStyle w:val="underline"/>
        </w:rPr>
        <w:t xml:space="preserve">rogues and outlaws are used in everyday language to identify criminals, </w:t>
      </w:r>
      <w:r w:rsidRPr="00A21766">
        <w:rPr>
          <w:sz w:val="16"/>
        </w:rPr>
        <w:t xml:space="preserve">although generally not the worst and most hardened criminals. Indeed, </w:t>
      </w:r>
      <w:proofErr w:type="gramStart"/>
      <w:r w:rsidRPr="00A21766">
        <w:rPr>
          <w:sz w:val="16"/>
        </w:rPr>
        <w:t>a certain</w:t>
      </w:r>
      <w:proofErr w:type="gramEnd"/>
      <w:r w:rsidRPr="00A21766">
        <w:rPr>
          <w:sz w:val="16"/>
        </w:rPr>
        <w:t xml:space="preserve"> romanticism is attached to both the rogue and the outlaw. </w:t>
      </w:r>
      <w:r w:rsidRPr="00A21766">
        <w:rPr>
          <w:rStyle w:val="underline"/>
        </w:rPr>
        <w:t xml:space="preserve">The rogue is one who steps outside the limits of acceptable behavior </w:t>
      </w:r>
      <w:r w:rsidRPr="00B4014B">
        <w:rPr>
          <w:sz w:val="12"/>
        </w:rPr>
        <w:t xml:space="preserve">but in a way that tends to be appealing to those who do not dare to commit such transgressions-thus, for example, the definition of rogue as rascal. Similarly, the outlaw is a common figure in U.S. romantic Western literature. Outlaws roamed the frontiers of the central United States, at once dangerous and admired for the rugged individualism they portrayed. Little of this romanticism seems to remain in the use of rogues in official discourse, however. U.S. Secretary of State Warren </w:t>
      </w:r>
      <w:r w:rsidRPr="00A21766">
        <w:rPr>
          <w:rStyle w:val="underline"/>
        </w:rPr>
        <w:t xml:space="preserve">Christopher </w:t>
      </w:r>
      <w:r w:rsidRPr="00A21766">
        <w:rPr>
          <w:sz w:val="16"/>
        </w:rPr>
        <w:t xml:space="preserve">did not seem to admire the rugged individualism of potential rogues, for instance, when he </w:t>
      </w:r>
      <w:r w:rsidRPr="00A21766">
        <w:rPr>
          <w:rStyle w:val="underline"/>
        </w:rPr>
        <w:t xml:space="preserve">told the Senate Foreign Relations Committee that "nuclear weapons give rogue states disproportionate power, destabilize entire regions, and threaten human and environmental disasters. </w:t>
      </w:r>
      <w:r w:rsidRPr="00B4014B">
        <w:rPr>
          <w:sz w:val="14"/>
        </w:rPr>
        <w:t xml:space="preserve">They can turn local conflicts into serious threats to our security. In this era, weapons of mass destruction are more readily available-and there are fewer inhibitions on their use."39 Nevertheless, the use of rogue carries with it marked condescension. </w:t>
      </w:r>
      <w:r w:rsidRPr="008A1DAD">
        <w:rPr>
          <w:rStyle w:val="underline"/>
          <w:highlight w:val="green"/>
        </w:rPr>
        <w:t xml:space="preserve">Rogues are, </w:t>
      </w:r>
      <w:r w:rsidRPr="00A21766">
        <w:rPr>
          <w:rStyle w:val="underline"/>
        </w:rPr>
        <w:t xml:space="preserve">as often as not, young men, indeed even </w:t>
      </w:r>
      <w:r w:rsidRPr="008A1DAD">
        <w:rPr>
          <w:rStyle w:val="underline"/>
          <w:highlight w:val="green"/>
        </w:rPr>
        <w:t xml:space="preserve">little boys, </w:t>
      </w:r>
      <w:r w:rsidRPr="00A21766">
        <w:rPr>
          <w:rStyle w:val="underline"/>
        </w:rPr>
        <w:t xml:space="preserve">who are </w:t>
      </w:r>
      <w:r w:rsidRPr="008A1DAD">
        <w:rPr>
          <w:rStyle w:val="underline"/>
          <w:highlight w:val="green"/>
        </w:rPr>
        <w:t>acting naughtily</w:t>
      </w:r>
      <w:r w:rsidRPr="00A21766">
        <w:rPr>
          <w:rStyle w:val="underline"/>
        </w:rPr>
        <w:t>-in the former case often in a sexual manner. One of the many ironies that emerge in stories of proliferation is that at the same time the primary international rogue, Iraq, was under intense U.S. pressure</w:t>
      </w:r>
      <w:r w:rsidRPr="00A21766">
        <w:rPr>
          <w:sz w:val="16"/>
        </w:rPr>
        <w:t xml:space="preserve"> because of its refusal to allow UNSCOM unfettered access to its presidential palaces, </w:t>
      </w:r>
      <w:r w:rsidRPr="00A21766">
        <w:rPr>
          <w:rStyle w:val="underline"/>
        </w:rPr>
        <w:t>the U.S. president was being labeled a rogue for reports that he had perhaps allowed too much access to presidential parts</w:t>
      </w:r>
      <w:r w:rsidRPr="00A21766">
        <w:rPr>
          <w:sz w:val="16"/>
        </w:rPr>
        <w:t xml:space="preserve">. "Some of the President's intimates note his remarkable ability to compartmentalize his life: The policy wonk who genuinely admires his wife resides in </w:t>
      </w:r>
      <w:proofErr w:type="spellStart"/>
      <w:r w:rsidRPr="00A21766">
        <w:rPr>
          <w:sz w:val="16"/>
        </w:rPr>
        <w:t>onc</w:t>
      </w:r>
      <w:proofErr w:type="spellEnd"/>
      <w:r w:rsidRPr="00A21766">
        <w:rPr>
          <w:sz w:val="16"/>
        </w:rPr>
        <w:t xml:space="preserve"> space; the rogue who risks political standing through personal indiscretion occupies another."4o </w:t>
      </w:r>
      <w:proofErr w:type="gramStart"/>
      <w:r w:rsidRPr="00A21766">
        <w:rPr>
          <w:sz w:val="16"/>
        </w:rPr>
        <w:t>Put</w:t>
      </w:r>
      <w:proofErr w:type="gramEnd"/>
      <w:r w:rsidRPr="00A21766">
        <w:rPr>
          <w:sz w:val="16"/>
        </w:rPr>
        <w:t xml:space="preserve"> another way, </w:t>
      </w:r>
      <w:r w:rsidRPr="008A1DAD">
        <w:rPr>
          <w:rStyle w:val="underline"/>
          <w:highlight w:val="green"/>
        </w:rPr>
        <w:t xml:space="preserve">the mature adult resides on </w:t>
      </w:r>
      <w:r w:rsidRPr="00A21766">
        <w:rPr>
          <w:rStyle w:val="underline"/>
        </w:rPr>
        <w:t xml:space="preserve">the </w:t>
      </w:r>
      <w:r w:rsidRPr="008A1DAD">
        <w:rPr>
          <w:rStyle w:val="underline"/>
          <w:highlight w:val="green"/>
        </w:rPr>
        <w:t xml:space="preserve">one side and the </w:t>
      </w:r>
      <w:r w:rsidRPr="00A21766">
        <w:rPr>
          <w:rStyle w:val="underline"/>
        </w:rPr>
        <w:t xml:space="preserve">rather indiscreet </w:t>
      </w:r>
      <w:r w:rsidRPr="008A1DAD">
        <w:rPr>
          <w:rStyle w:val="underline"/>
          <w:highlight w:val="green"/>
        </w:rPr>
        <w:t>little boy on the other.</w:t>
      </w:r>
      <w:r w:rsidRPr="00A21766">
        <w:rPr>
          <w:rStyle w:val="underline"/>
        </w:rPr>
        <w:t xml:space="preserve"> The use of </w:t>
      </w:r>
      <w:r w:rsidRPr="008A1DAD">
        <w:rPr>
          <w:rStyle w:val="underline"/>
          <w:highlight w:val="green"/>
        </w:rPr>
        <w:t xml:space="preserve">rogue </w:t>
      </w:r>
      <w:r w:rsidRPr="00A21766">
        <w:rPr>
          <w:rStyle w:val="underline"/>
        </w:rPr>
        <w:t xml:space="preserve">to label states behaving in ways deemed unacceptable </w:t>
      </w:r>
      <w:r w:rsidRPr="008A1DAD">
        <w:rPr>
          <w:rStyle w:val="underline"/>
          <w:highlight w:val="green"/>
        </w:rPr>
        <w:t xml:space="preserve">identifies </w:t>
      </w:r>
      <w:r w:rsidRPr="00A21766">
        <w:rPr>
          <w:rStyle w:val="underline"/>
        </w:rPr>
        <w:t xml:space="preserve">those </w:t>
      </w:r>
      <w:r w:rsidRPr="008A1DAD">
        <w:rPr>
          <w:rStyle w:val="underline"/>
          <w:highlight w:val="green"/>
        </w:rPr>
        <w:t xml:space="preserve">states as immature </w:t>
      </w:r>
      <w:r w:rsidRPr="00A21766">
        <w:rPr>
          <w:rStyle w:val="underline"/>
        </w:rPr>
        <w:t xml:space="preserve">compared with the mature states doing the labeling-foremost among these the United States. </w:t>
      </w:r>
      <w:r w:rsidRPr="008A1DAD">
        <w:rPr>
          <w:rStyle w:val="underline"/>
          <w:highlight w:val="green"/>
        </w:rPr>
        <w:t xml:space="preserve">Such </w:t>
      </w:r>
      <w:r w:rsidRPr="00A21766">
        <w:rPr>
          <w:rStyle w:val="underline"/>
        </w:rPr>
        <w:t xml:space="preserve">an entailment </w:t>
      </w:r>
      <w:r w:rsidRPr="008A1DAD">
        <w:rPr>
          <w:rStyle w:val="underline"/>
          <w:highlight w:val="green"/>
        </w:rPr>
        <w:t xml:space="preserve">fits </w:t>
      </w:r>
      <w:r w:rsidRPr="00A21766">
        <w:rPr>
          <w:rStyle w:val="underline"/>
        </w:rPr>
        <w:t xml:space="preserve">well </w:t>
      </w:r>
      <w:r w:rsidRPr="008A1DAD">
        <w:rPr>
          <w:rStyle w:val="underline"/>
          <w:highlight w:val="green"/>
        </w:rPr>
        <w:t xml:space="preserve">with the practices </w:t>
      </w:r>
      <w:r w:rsidRPr="00A21766">
        <w:rPr>
          <w:rStyle w:val="underline"/>
        </w:rPr>
        <w:t xml:space="preserve">established </w:t>
      </w:r>
      <w:r w:rsidRPr="008A1DAD">
        <w:rPr>
          <w:rStyle w:val="Emphasis2"/>
          <w:highlight w:val="green"/>
        </w:rPr>
        <w:t>for proliferation control</w:t>
      </w:r>
      <w:r w:rsidRPr="00A21766">
        <w:rPr>
          <w:sz w:val="16"/>
        </w:rPr>
        <w:t xml:space="preserve">. </w:t>
      </w:r>
      <w:r w:rsidRPr="00B4014B">
        <w:rPr>
          <w:sz w:val="14"/>
        </w:rPr>
        <w:t>The mature elders gather together to determine which states are sufficiently responsible to be trusted with advanced technologies and military equipment-indeed, the practice smacks of Star Trek's Prime Directive</w:t>
      </w:r>
      <w:r w:rsidRPr="00A21766">
        <w:rPr>
          <w:sz w:val="16"/>
        </w:rPr>
        <w:t xml:space="preserve">. </w:t>
      </w:r>
      <w:r w:rsidRPr="00A21766">
        <w:rPr>
          <w:rStyle w:val="underline"/>
        </w:rPr>
        <w:t>This notion of maturity is then reflected in academic commentary on contemporary security,</w:t>
      </w:r>
      <w:r w:rsidRPr="00A21766">
        <w:rPr>
          <w:sz w:val="16"/>
        </w:rPr>
        <w:t xml:space="preserve"> </w:t>
      </w:r>
      <w:r w:rsidRPr="00B4014B">
        <w:rPr>
          <w:sz w:val="14"/>
        </w:rPr>
        <w:t>as Charles Krauthammer's characterization of the weapon state threat illustrates: "relatively small, peripheral and backward states will be able to emerge rapidly as threats not only to regional, but to world, security."41 Similarly</w:t>
      </w:r>
      <w:r w:rsidRPr="008A1DAD">
        <w:rPr>
          <w:sz w:val="16"/>
          <w:highlight w:val="green"/>
        </w:rPr>
        <w:t xml:space="preserve">, </w:t>
      </w:r>
      <w:r w:rsidRPr="008A1DAD">
        <w:rPr>
          <w:rStyle w:val="underline"/>
          <w:highlight w:val="green"/>
        </w:rPr>
        <w:t xml:space="preserve">a repeated concern </w:t>
      </w:r>
      <w:r w:rsidRPr="00A21766">
        <w:rPr>
          <w:rStyle w:val="underline"/>
        </w:rPr>
        <w:t xml:space="preserve">in the literature </w:t>
      </w:r>
      <w:r w:rsidRPr="008A1DAD">
        <w:rPr>
          <w:rStyle w:val="underline"/>
          <w:highlight w:val="green"/>
        </w:rPr>
        <w:t>has been</w:t>
      </w:r>
      <w:r w:rsidRPr="00A21766">
        <w:rPr>
          <w:rStyle w:val="underline"/>
        </w:rPr>
        <w:t xml:space="preserve"> that </w:t>
      </w:r>
      <w:r w:rsidRPr="008A1DAD">
        <w:rPr>
          <w:rStyle w:val="underline"/>
          <w:highlight w:val="green"/>
        </w:rPr>
        <w:t xml:space="preserve">new nuclear states </w:t>
      </w:r>
      <w:r w:rsidRPr="00A21766">
        <w:rPr>
          <w:rStyle w:val="underline"/>
        </w:rPr>
        <w:t xml:space="preserve">would </w:t>
      </w:r>
      <w:r w:rsidRPr="008A1DAD">
        <w:rPr>
          <w:rStyle w:val="underline"/>
          <w:highlight w:val="green"/>
        </w:rPr>
        <w:t xml:space="preserve">lack </w:t>
      </w:r>
      <w:r w:rsidRPr="00A21766">
        <w:rPr>
          <w:rStyle w:val="underline"/>
        </w:rPr>
        <w:t xml:space="preserve">the </w:t>
      </w:r>
      <w:r w:rsidRPr="008A1DAD">
        <w:rPr>
          <w:rStyle w:val="underline"/>
          <w:highlight w:val="green"/>
        </w:rPr>
        <w:t xml:space="preserve">maturity </w:t>
      </w:r>
      <w:r w:rsidRPr="00A21766">
        <w:rPr>
          <w:rStyle w:val="underline"/>
        </w:rPr>
        <w:t xml:space="preserve">to control their weapons adequately, </w:t>
      </w:r>
      <w:r w:rsidRPr="008A1DAD">
        <w:rPr>
          <w:rStyle w:val="underline"/>
          <w:highlight w:val="green"/>
        </w:rPr>
        <w:t xml:space="preserve">unlike </w:t>
      </w:r>
      <w:r w:rsidRPr="00A21766">
        <w:rPr>
          <w:rStyle w:val="underline"/>
        </w:rPr>
        <w:t xml:space="preserve">the </w:t>
      </w:r>
      <w:r w:rsidRPr="008A1DAD">
        <w:rPr>
          <w:rStyle w:val="underline"/>
          <w:highlight w:val="green"/>
        </w:rPr>
        <w:t>old nuclear states</w:t>
      </w:r>
      <w:r w:rsidRPr="00A21766">
        <w:rPr>
          <w:sz w:val="16"/>
        </w:rPr>
        <w:t>.</w:t>
      </w:r>
      <w:r w:rsidRPr="00B4014B">
        <w:rPr>
          <w:sz w:val="14"/>
        </w:rPr>
        <w:t xml:space="preserve">42 </w:t>
      </w:r>
      <w:r w:rsidRPr="00B4014B">
        <w:rPr>
          <w:sz w:val="12"/>
        </w:rPr>
        <w:t>Perhaps the most interesting definition of rogue and outlaw is the one they share: both terms are used to describe members of a community expelled from that community or no longer living within the constraints of communal life. In medieval Europe the outlaw was outcast, placed beyond Entailing Self and Other 95 the protection the law provided as punishment. Later, the outlaw in the mythology of the American West fled from life within the community to escape the (often rough) justice of the frontier. Similarly</w:t>
      </w:r>
      <w:r w:rsidRPr="00A21766">
        <w:rPr>
          <w:sz w:val="16"/>
        </w:rPr>
        <w:t xml:space="preserve">, </w:t>
      </w:r>
      <w:r w:rsidRPr="008A1DAD">
        <w:rPr>
          <w:rStyle w:val="underline"/>
          <w:highlight w:val="green"/>
        </w:rPr>
        <w:t xml:space="preserve">the rogue animal is </w:t>
      </w:r>
      <w:r w:rsidRPr="00A21766">
        <w:rPr>
          <w:rStyle w:val="underline"/>
        </w:rPr>
        <w:t xml:space="preserve">one that has been </w:t>
      </w:r>
      <w:r w:rsidRPr="008A1DAD">
        <w:rPr>
          <w:rStyle w:val="underline"/>
          <w:highlight w:val="green"/>
        </w:rPr>
        <w:t xml:space="preserve">forced from the herd </w:t>
      </w:r>
      <w:r w:rsidRPr="00A21766">
        <w:rPr>
          <w:rStyle w:val="underline"/>
        </w:rPr>
        <w:t xml:space="preserve">or that for some reason has left the herd, </w:t>
      </w:r>
      <w:r w:rsidRPr="008A1DAD">
        <w:rPr>
          <w:rStyle w:val="underline"/>
          <w:highlight w:val="green"/>
        </w:rPr>
        <w:t xml:space="preserve">Evoking these terms in </w:t>
      </w:r>
      <w:r w:rsidRPr="00A21766">
        <w:rPr>
          <w:rStyle w:val="underline"/>
        </w:rPr>
        <w:t xml:space="preserve">the </w:t>
      </w:r>
      <w:r w:rsidRPr="008A1DAD">
        <w:rPr>
          <w:rStyle w:val="underline"/>
          <w:highlight w:val="green"/>
        </w:rPr>
        <w:t xml:space="preserve">proliferation discourse </w:t>
      </w:r>
      <w:r w:rsidRPr="00A21766">
        <w:rPr>
          <w:rStyle w:val="underline"/>
        </w:rPr>
        <w:t xml:space="preserve">clearly </w:t>
      </w:r>
      <w:r w:rsidRPr="008A1DAD">
        <w:rPr>
          <w:rStyle w:val="underline"/>
          <w:highlight w:val="green"/>
        </w:rPr>
        <w:t xml:space="preserve">marks the logic of </w:t>
      </w:r>
      <w:r w:rsidRPr="008A1DAD">
        <w:rPr>
          <w:rStyle w:val="Emphasis2"/>
          <w:highlight w:val="green"/>
        </w:rPr>
        <w:t>identity and difference</w:t>
      </w:r>
      <w:r w:rsidRPr="008A1DAD">
        <w:rPr>
          <w:rStyle w:val="underline"/>
          <w:highlight w:val="green"/>
        </w:rPr>
        <w:t xml:space="preserve">, of </w:t>
      </w:r>
      <w:r w:rsidRPr="008A1DAD">
        <w:rPr>
          <w:rStyle w:val="Emphasis2"/>
          <w:highlight w:val="green"/>
        </w:rPr>
        <w:t>inside</w:t>
      </w:r>
      <w:r w:rsidRPr="008A1DAD">
        <w:rPr>
          <w:rStyle w:val="underline"/>
          <w:highlight w:val="green"/>
        </w:rPr>
        <w:t xml:space="preserve"> </w:t>
      </w:r>
      <w:r w:rsidRPr="008A1DAD">
        <w:rPr>
          <w:rStyle w:val="Emphasis2"/>
          <w:highlight w:val="green"/>
        </w:rPr>
        <w:t>and</w:t>
      </w:r>
      <w:r w:rsidRPr="008A1DAD">
        <w:rPr>
          <w:rStyle w:val="underline"/>
          <w:highlight w:val="green"/>
        </w:rPr>
        <w:t xml:space="preserve"> </w:t>
      </w:r>
      <w:r w:rsidRPr="008A1DAD">
        <w:rPr>
          <w:rStyle w:val="Emphasis2"/>
          <w:highlight w:val="green"/>
        </w:rPr>
        <w:t>outside</w:t>
      </w:r>
      <w:r w:rsidRPr="00A21766">
        <w:rPr>
          <w:rStyle w:val="underline"/>
        </w:rPr>
        <w:t xml:space="preserve">, which were evident in the practices examined </w:t>
      </w:r>
      <w:r w:rsidRPr="00A21766">
        <w:rPr>
          <w:rStyle w:val="underline"/>
        </w:rPr>
        <w:lastRenderedPageBreak/>
        <w:t xml:space="preserve">earlier. </w:t>
      </w:r>
      <w:r w:rsidRPr="008A1DAD">
        <w:rPr>
          <w:rStyle w:val="underline"/>
          <w:highlight w:val="green"/>
        </w:rPr>
        <w:t>For there to be rogue</w:t>
      </w:r>
      <w:r w:rsidRPr="00A21766">
        <w:rPr>
          <w:rStyle w:val="underline"/>
        </w:rPr>
        <w:t xml:space="preserve">s and outlaws </w:t>
      </w:r>
      <w:r w:rsidRPr="008A1DAD">
        <w:rPr>
          <w:rStyle w:val="underline"/>
          <w:highlight w:val="green"/>
        </w:rPr>
        <w:t xml:space="preserve">there must </w:t>
      </w:r>
      <w:r w:rsidRPr="00A21766">
        <w:rPr>
          <w:rStyle w:val="underline"/>
        </w:rPr>
        <w:t xml:space="preserve">also </w:t>
      </w:r>
      <w:r w:rsidRPr="008A1DAD">
        <w:rPr>
          <w:rStyle w:val="underline"/>
          <w:highlight w:val="green"/>
        </w:rPr>
        <w:t xml:space="preserve">be </w:t>
      </w:r>
      <w:r w:rsidRPr="008A1DAD">
        <w:rPr>
          <w:rStyle w:val="Emphasis2"/>
          <w:highlight w:val="green"/>
        </w:rPr>
        <w:t>a</w:t>
      </w:r>
      <w:r w:rsidRPr="00B4014B">
        <w:rPr>
          <w:rStyle w:val="Emphasis2"/>
        </w:rPr>
        <w:t xml:space="preserve"> larger, settled </w:t>
      </w:r>
      <w:r w:rsidRPr="008A1DAD">
        <w:rPr>
          <w:rStyle w:val="Emphasis2"/>
          <w:highlight w:val="green"/>
        </w:rPr>
        <w:t>community whose rules the outlaws refuse to follow</w:t>
      </w:r>
      <w:r w:rsidRPr="00A21766">
        <w:rPr>
          <w:rStyle w:val="underline"/>
        </w:rPr>
        <w:t xml:space="preserve">. It would seem that </w:t>
      </w:r>
      <w:r w:rsidRPr="008A1DAD">
        <w:rPr>
          <w:rStyle w:val="underline"/>
          <w:highlight w:val="green"/>
        </w:rPr>
        <w:t>the U.S. military's concern with defending its budget</w:t>
      </w:r>
      <w:r w:rsidRPr="00A21766">
        <w:rPr>
          <w:rStyle w:val="underline"/>
        </w:rPr>
        <w:t xml:space="preserve"> following the Cold War </w:t>
      </w:r>
      <w:r w:rsidRPr="008A1DAD">
        <w:rPr>
          <w:rStyle w:val="underline"/>
          <w:highlight w:val="green"/>
        </w:rPr>
        <w:t>threw up a powerful new marker of identity/difference for the contemporary practice of international security</w:t>
      </w:r>
      <w:r w:rsidRPr="00A21766">
        <w:rPr>
          <w:sz w:val="16"/>
        </w:rPr>
        <w:t xml:space="preserve">. </w:t>
      </w:r>
      <w:r w:rsidRPr="00B4014B">
        <w:rPr>
          <w:sz w:val="12"/>
        </w:rPr>
        <w:t xml:space="preserve">The idea of the rogue state has achieved wide currency in popular discussion of international affairs. </w:t>
      </w:r>
      <w:proofErr w:type="spellStart"/>
      <w:r w:rsidRPr="00B4014B">
        <w:rPr>
          <w:sz w:val="12"/>
        </w:rPr>
        <w:t>Klare</w:t>
      </w:r>
      <w:proofErr w:type="spellEnd"/>
      <w:r w:rsidRPr="00B4014B">
        <w:rPr>
          <w:sz w:val="12"/>
        </w:rPr>
        <w:t xml:space="preserve"> cites a U.S. Congress study to the effect that in major newspapers and journals, the use of rogue nation, rogue state, and rogue regime increased more than 1,500 percent between 1990 and 1993.43</w:t>
      </w:r>
      <w:r w:rsidRPr="00A21766">
        <w:rPr>
          <w:sz w:val="14"/>
        </w:rPr>
        <w:t xml:space="preserve"> </w:t>
      </w:r>
      <w:r w:rsidRPr="008A1DAD">
        <w:rPr>
          <w:rStyle w:val="underline"/>
          <w:highlight w:val="green"/>
        </w:rPr>
        <w:t xml:space="preserve">The label </w:t>
      </w:r>
      <w:r w:rsidRPr="00A21766">
        <w:rPr>
          <w:rStyle w:val="underline"/>
        </w:rPr>
        <w:t xml:space="preserve">originally devised to categorize potential military opponents </w:t>
      </w:r>
      <w:r w:rsidRPr="008A1DAD">
        <w:rPr>
          <w:rStyle w:val="underline"/>
          <w:highlight w:val="green"/>
        </w:rPr>
        <w:t xml:space="preserve">was quickly drawn into the construction of the new proliferation control agenda </w:t>
      </w:r>
      <w:r w:rsidRPr="00A21766">
        <w:rPr>
          <w:rStyle w:val="underline"/>
        </w:rPr>
        <w:t>following the Gulf War</w:t>
      </w:r>
      <w:r w:rsidRPr="00A21766">
        <w:rPr>
          <w:sz w:val="16"/>
        </w:rPr>
        <w:t xml:space="preserve">, as Iraq was identified as the first of the rogues. </w:t>
      </w:r>
      <w:r w:rsidRPr="008A1DAD">
        <w:rPr>
          <w:rStyle w:val="underline"/>
          <w:highlight w:val="green"/>
        </w:rPr>
        <w:t xml:space="preserve">The notion of the rogue state provides agency in an image of an international security problem </w:t>
      </w:r>
      <w:r w:rsidRPr="00A21766">
        <w:rPr>
          <w:rStyle w:val="underline"/>
        </w:rPr>
        <w:t xml:space="preserve">largely devoid of agency. The term is used to label states whose behavior causes serious concern to the </w:t>
      </w:r>
      <w:r>
        <w:rPr>
          <w:rStyle w:val="underline"/>
        </w:rPr>
        <w:t>members of the supplier group</w:t>
      </w:r>
      <w:r w:rsidRPr="00A21766">
        <w:rPr>
          <w:rStyle w:val="underline"/>
        </w:rPr>
        <w:t xml:space="preserve">, identifying them as outsiders, </w:t>
      </w:r>
      <w:r w:rsidRPr="008A1DAD">
        <w:rPr>
          <w:rStyle w:val="underline"/>
          <w:highlight w:val="green"/>
        </w:rPr>
        <w:t xml:space="preserve">immature states </w:t>
      </w:r>
      <w:r w:rsidRPr="00A21766">
        <w:rPr>
          <w:rStyle w:val="underline"/>
        </w:rPr>
        <w:t xml:space="preserve">unable or </w:t>
      </w:r>
      <w:r w:rsidRPr="008A1DAD">
        <w:rPr>
          <w:rStyle w:val="underline"/>
          <w:highlight w:val="green"/>
        </w:rPr>
        <w:t>unwilling to follow the rules of civilized state action</w:t>
      </w:r>
      <w:r>
        <w:rPr>
          <w:rStyle w:val="underline"/>
        </w:rPr>
        <w:t xml:space="preserve"> </w:t>
      </w:r>
      <w:r w:rsidRPr="00A21766">
        <w:rPr>
          <w:rStyle w:val="underline"/>
        </w:rPr>
        <w:t xml:space="preserve">rules policed by that same core of supplier states. </w:t>
      </w:r>
    </w:p>
    <w:p w:rsidR="003809BE" w:rsidRPr="00737E37" w:rsidRDefault="003809BE" w:rsidP="003809BE">
      <w:pPr>
        <w:pStyle w:val="Heading4"/>
      </w:pPr>
      <w:r>
        <w:t>Permutation is best – the world is interconnected but we don’t have to forgo local identification</w:t>
      </w:r>
    </w:p>
    <w:p w:rsidR="003809BE" w:rsidRPr="008A2693" w:rsidRDefault="003809BE" w:rsidP="003809BE">
      <w:pPr>
        <w:pStyle w:val="Card0"/>
        <w:rPr>
          <w:sz w:val="16"/>
        </w:rPr>
      </w:pPr>
      <w:r w:rsidRPr="00737E37">
        <w:rPr>
          <w:rStyle w:val="StyleStyleBold12pt"/>
        </w:rPr>
        <w:t>Nussbaum 94</w:t>
      </w:r>
      <w:r w:rsidRPr="008A2693">
        <w:rPr>
          <w:rStyle w:val="AuthorCharChar"/>
          <w:rFonts w:ascii="Georgia" w:hAnsi="Georgia"/>
        </w:rPr>
        <w:t xml:space="preserve"> </w:t>
      </w:r>
      <w:r w:rsidRPr="00737E37">
        <w:rPr>
          <w:rStyle w:val="AuthorCharChar"/>
          <w:rFonts w:ascii="Georgia" w:hAnsi="Georgia"/>
          <w:sz w:val="16"/>
          <w:szCs w:val="16"/>
        </w:rPr>
        <w:t>[Professor of Law and Ethics at University of Chicago Law School</w:t>
      </w:r>
      <w:r w:rsidRPr="008A2693">
        <w:rPr>
          <w:rStyle w:val="AuthorCharChar"/>
          <w:rFonts w:ascii="Georgia" w:hAnsi="Georgia"/>
        </w:rPr>
        <w:t xml:space="preserve"> </w:t>
      </w:r>
      <w:r w:rsidRPr="008A2693">
        <w:rPr>
          <w:sz w:val="16"/>
        </w:rPr>
        <w:t>(Martha, “Patriotism and Cosmopolitanism,” The Boston Review,</w:t>
      </w:r>
      <w:proofErr w:type="gramStart"/>
      <w:r w:rsidRPr="008A2693">
        <w:rPr>
          <w:sz w:val="16"/>
        </w:rPr>
        <w:t>  www.soci.niu.edu</w:t>
      </w:r>
      <w:proofErr w:type="gramEnd"/>
      <w:r w:rsidRPr="008A2693">
        <w:rPr>
          <w:sz w:val="16"/>
        </w:rPr>
        <w:t>/~phildept/Kapitan /nussbaum1.html]</w:t>
      </w:r>
    </w:p>
    <w:p w:rsidR="003809BE" w:rsidRPr="008A2693" w:rsidRDefault="003809BE" w:rsidP="003809BE">
      <w:pPr>
        <w:pStyle w:val="NormalWeb"/>
        <w:spacing w:before="0" w:after="0" w:line="240" w:lineRule="auto"/>
        <w:rPr>
          <w:sz w:val="22"/>
          <w:szCs w:val="20"/>
          <w:u w:val="single"/>
        </w:rPr>
      </w:pPr>
    </w:p>
    <w:p w:rsidR="003809BE" w:rsidRPr="008A2693" w:rsidRDefault="003809BE" w:rsidP="003809BE">
      <w:pPr>
        <w:pStyle w:val="NormalWeb"/>
        <w:spacing w:before="0" w:after="0" w:line="240" w:lineRule="auto"/>
        <w:rPr>
          <w:sz w:val="16"/>
          <w:szCs w:val="20"/>
        </w:rPr>
      </w:pPr>
      <w:r w:rsidRPr="008A2693">
        <w:rPr>
          <w:sz w:val="22"/>
          <w:szCs w:val="20"/>
          <w:u w:val="single"/>
        </w:rPr>
        <w:t>The Stoics stress that to be a citizen of the world one does not need to give up local identifications, which can frequently be a source of great richness in life. They suggest that we think of ourselves not as devoid of local affiliations, but as surrounded by a series of concentric circles</w:t>
      </w:r>
      <w:r w:rsidRPr="008A2693">
        <w:rPr>
          <w:sz w:val="16"/>
          <w:szCs w:val="20"/>
        </w:rPr>
        <w:t xml:space="preserve">. The first one is drawn around the self; the next takes in one's immediate family; then follows the extended family; then, in order, one's neighbors or local group, one's fellow city-dwellers, one's fellow countrymen -- and we can easily add to this list groupings based on ethnic, linguistic, historical, professional, gender and sexual identities. </w:t>
      </w:r>
      <w:r w:rsidRPr="008A2693">
        <w:rPr>
          <w:sz w:val="22"/>
          <w:szCs w:val="20"/>
          <w:u w:val="single"/>
        </w:rPr>
        <w:t>Outside all these circles is the largest one, that of humanity as a whole. Our task as citizens of the world will be to "draw the circles somehow toward the center"</w:t>
      </w:r>
      <w:r w:rsidRPr="008A2693">
        <w:rPr>
          <w:sz w:val="16"/>
          <w:szCs w:val="20"/>
        </w:rPr>
        <w:t xml:space="preserve"> (Stoic philosopher </w:t>
      </w:r>
      <w:proofErr w:type="spellStart"/>
      <w:r w:rsidRPr="008A2693">
        <w:rPr>
          <w:sz w:val="16"/>
          <w:szCs w:val="20"/>
        </w:rPr>
        <w:t>Hierocles</w:t>
      </w:r>
      <w:proofErr w:type="spellEnd"/>
      <w:r w:rsidRPr="008A2693">
        <w:rPr>
          <w:sz w:val="16"/>
          <w:szCs w:val="20"/>
        </w:rPr>
        <w:t xml:space="preserve">, 1st 2nd CE), making all human beings more like our fellow city dwellers, and so on. In other words, </w:t>
      </w:r>
      <w:r w:rsidRPr="008A2693">
        <w:rPr>
          <w:sz w:val="22"/>
          <w:szCs w:val="20"/>
          <w:u w:val="single"/>
        </w:rPr>
        <w:t>we need not give up our special affections and identifications, whether ethnic or gender-based or religiou</w:t>
      </w:r>
      <w:r w:rsidRPr="008A2693">
        <w:rPr>
          <w:sz w:val="16"/>
          <w:szCs w:val="20"/>
        </w:rPr>
        <w:t xml:space="preserve">s. We need not think of them as superficial, and we may think of our identity as in part constituted by them. We may and should devote special attention to them in education. </w:t>
      </w:r>
      <w:r w:rsidRPr="008A2693">
        <w:rPr>
          <w:sz w:val="22"/>
          <w:szCs w:val="20"/>
          <w:u w:val="single"/>
        </w:rPr>
        <w:t xml:space="preserve">But we should work to make all human beings part of our community of dialogue and concern, base our political deliberations on that interlocking commonality, and give the circle that defines our humanity a special attention and respect. </w:t>
      </w:r>
    </w:p>
    <w:p w:rsidR="003809BE" w:rsidRPr="00501D54" w:rsidRDefault="003809BE" w:rsidP="003809BE">
      <w:pPr>
        <w:rPr>
          <w:color w:val="000000"/>
          <w:sz w:val="16"/>
          <w:bdr w:val="none" w:sz="0" w:space="0" w:color="auto" w:frame="1"/>
        </w:rPr>
      </w:pPr>
    </w:p>
    <w:p w:rsidR="003809BE" w:rsidRDefault="003809BE" w:rsidP="003809BE">
      <w:pPr>
        <w:pStyle w:val="Heading3"/>
      </w:pPr>
      <w:r>
        <w:lastRenderedPageBreak/>
        <w:t>Violence</w:t>
      </w:r>
    </w:p>
    <w:p w:rsidR="003809BE" w:rsidRDefault="003809BE" w:rsidP="003809BE">
      <w:pPr>
        <w:pStyle w:val="Heading4"/>
      </w:pPr>
      <w:r>
        <w:t xml:space="preserve">I don’t think the 1AC glosses over anything – the 1AC is a counter story about the status quo – the way that proliferation threats are policed by white norms created by the US is wrong and instead the story should be one of environmental problems </w:t>
      </w:r>
    </w:p>
    <w:p w:rsidR="003809BE" w:rsidRDefault="003809BE" w:rsidP="003809BE">
      <w:pPr>
        <w:pStyle w:val="Heading3"/>
      </w:pPr>
      <w:r>
        <w:lastRenderedPageBreak/>
        <w:t>Prison Mentality</w:t>
      </w:r>
    </w:p>
    <w:p w:rsidR="003809BE" w:rsidRDefault="003809BE" w:rsidP="003809BE">
      <w:pPr>
        <w:pStyle w:val="Heading4"/>
      </w:pPr>
      <w:r>
        <w:t xml:space="preserve">I don’t think this link argument makes much sense in the context of the 1AC – we have said that the norms created by the US are racist and perpetuate global warming – yes anthropocentrism is a problem at the root of global warming – another norm the 1AC challenges – that we should focus on threats that are “human” whilst ignoring the ways in which </w:t>
      </w:r>
    </w:p>
    <w:p w:rsidR="003809BE" w:rsidRDefault="003809BE" w:rsidP="003809BE">
      <w:pPr>
        <w:pStyle w:val="Heading3"/>
      </w:pPr>
      <w:r>
        <w:lastRenderedPageBreak/>
        <w:t>Interconnectedness</w:t>
      </w:r>
    </w:p>
    <w:p w:rsidR="003809BE" w:rsidRPr="008A2693" w:rsidRDefault="003809BE" w:rsidP="003809BE">
      <w:pPr>
        <w:pStyle w:val="Heading4"/>
      </w:pPr>
      <w:r>
        <w:t xml:space="preserve">And understanding the interconnectedness of environmental problems is necessary – yes locally people are affected differently by different norms but we must focus on those connections </w:t>
      </w:r>
    </w:p>
    <w:p w:rsidR="003809BE" w:rsidRPr="008A2693" w:rsidRDefault="003809BE" w:rsidP="003809BE">
      <w:pPr>
        <w:rPr>
          <w:sz w:val="16"/>
        </w:rPr>
      </w:pPr>
      <w:r w:rsidRPr="00737E37">
        <w:rPr>
          <w:rStyle w:val="StyleStyleBold12pt"/>
        </w:rPr>
        <w:t>Held 98</w:t>
      </w:r>
      <w:r w:rsidRPr="008A2693">
        <w:rPr>
          <w:sz w:val="16"/>
        </w:rPr>
        <w:t xml:space="preserve"> (</w:t>
      </w:r>
      <w:r w:rsidRPr="008A2693">
        <w:rPr>
          <w:sz w:val="16"/>
          <w:szCs w:val="16"/>
        </w:rPr>
        <w:t xml:space="preserve">David, Professor of Politics and Sociology – Open U., “Democracy and Globalization”, Re-Imagining Political Community, Ed. </w:t>
      </w:r>
      <w:proofErr w:type="spellStart"/>
      <w:r w:rsidRPr="008A2693">
        <w:rPr>
          <w:sz w:val="16"/>
          <w:szCs w:val="16"/>
        </w:rPr>
        <w:t>Archibugi</w:t>
      </w:r>
      <w:proofErr w:type="spellEnd"/>
      <w:r w:rsidRPr="008A2693">
        <w:rPr>
          <w:sz w:val="16"/>
          <w:szCs w:val="16"/>
        </w:rPr>
        <w:t>, p. 19-20)</w:t>
      </w:r>
    </w:p>
    <w:p w:rsidR="003809BE" w:rsidRPr="008A2693" w:rsidRDefault="003809BE" w:rsidP="003809BE">
      <w:pPr>
        <w:rPr>
          <w:u w:val="single"/>
        </w:rPr>
      </w:pPr>
    </w:p>
    <w:p w:rsidR="003809BE" w:rsidRPr="008A2693" w:rsidRDefault="003809BE" w:rsidP="003809BE">
      <w:pPr>
        <w:rPr>
          <w:u w:val="single"/>
        </w:rPr>
      </w:pPr>
      <w:r w:rsidRPr="008A2693">
        <w:rPr>
          <w:u w:val="single"/>
        </w:rPr>
        <w:t xml:space="preserve">Contemporary </w:t>
      </w:r>
      <w:r w:rsidRPr="008A1DAD">
        <w:rPr>
          <w:highlight w:val="green"/>
          <w:u w:val="single"/>
        </w:rPr>
        <w:t>environmental problems are</w:t>
      </w:r>
      <w:r w:rsidRPr="008A2693">
        <w:rPr>
          <w:u w:val="single"/>
        </w:rPr>
        <w:t xml:space="preserve"> perhaps </w:t>
      </w:r>
      <w:r w:rsidRPr="008A1DAD">
        <w:rPr>
          <w:highlight w:val="green"/>
          <w:u w:val="single"/>
        </w:rPr>
        <w:t>the clearest</w:t>
      </w:r>
      <w:r w:rsidRPr="008A2693">
        <w:rPr>
          <w:u w:val="single"/>
        </w:rPr>
        <w:t xml:space="preserve"> and starkest </w:t>
      </w:r>
      <w:r w:rsidRPr="008A1DAD">
        <w:rPr>
          <w:highlight w:val="green"/>
          <w:u w:val="single"/>
        </w:rPr>
        <w:t>examples of the global shift in human</w:t>
      </w:r>
      <w:r w:rsidRPr="008A2693">
        <w:rPr>
          <w:sz w:val="16"/>
        </w:rPr>
        <w:t xml:space="preserve"> </w:t>
      </w:r>
      <w:r w:rsidRPr="008A2693">
        <w:rPr>
          <w:sz w:val="16"/>
          <w:szCs w:val="12"/>
        </w:rPr>
        <w:t>organization and</w:t>
      </w:r>
      <w:r w:rsidRPr="008A2693">
        <w:rPr>
          <w:sz w:val="16"/>
        </w:rPr>
        <w:t xml:space="preserve"> </w:t>
      </w:r>
      <w:r w:rsidRPr="008A1DAD">
        <w:rPr>
          <w:highlight w:val="green"/>
          <w:u w:val="single"/>
        </w:rPr>
        <w:t>activity</w:t>
      </w:r>
      <w:r w:rsidRPr="008A2693">
        <w:rPr>
          <w:u w:val="single"/>
        </w:rPr>
        <w:t>, creating some of the most fundamental pressures on the efficacy of</w:t>
      </w:r>
      <w:r w:rsidRPr="008A2693">
        <w:rPr>
          <w:sz w:val="16"/>
        </w:rPr>
        <w:t xml:space="preserve"> </w:t>
      </w:r>
      <w:r w:rsidRPr="008A2693">
        <w:rPr>
          <w:sz w:val="16"/>
          <w:szCs w:val="12"/>
        </w:rPr>
        <w:t>the nation-state and</w:t>
      </w:r>
      <w:r w:rsidRPr="008A2693">
        <w:rPr>
          <w:sz w:val="16"/>
        </w:rPr>
        <w:t xml:space="preserve"> </w:t>
      </w:r>
      <w:r w:rsidRPr="008A2693">
        <w:rPr>
          <w:u w:val="single"/>
        </w:rPr>
        <w:t>state-centric politics.</w:t>
      </w:r>
      <w:r w:rsidRPr="008A2693">
        <w:rPr>
          <w:sz w:val="16"/>
        </w:rPr>
        <w:t xml:space="preserve"> </w:t>
      </w:r>
      <w:r w:rsidRPr="008A2693">
        <w:rPr>
          <w:sz w:val="16"/>
          <w:szCs w:val="12"/>
        </w:rPr>
        <w:t>There are three types of problems at issue. First</w:t>
      </w:r>
      <w:r w:rsidRPr="008A2693">
        <w:rPr>
          <w:sz w:val="16"/>
        </w:rPr>
        <w:t xml:space="preserve">, </w:t>
      </w:r>
      <w:r w:rsidRPr="008A1DAD">
        <w:rPr>
          <w:highlight w:val="green"/>
          <w:u w:val="single"/>
        </w:rPr>
        <w:t>there are shared problems involving the global commons</w:t>
      </w:r>
      <w:r w:rsidRPr="008A2693">
        <w:rPr>
          <w:sz w:val="16"/>
        </w:rPr>
        <w:t xml:space="preserve">, </w:t>
      </w:r>
      <w:r w:rsidRPr="008A2693">
        <w:rPr>
          <w:sz w:val="16"/>
          <w:szCs w:val="12"/>
        </w:rPr>
        <w:t>that is, fundamental elements of our ecosystem.</w:t>
      </w:r>
      <w:r w:rsidRPr="008A2693">
        <w:rPr>
          <w:sz w:val="16"/>
        </w:rPr>
        <w:t xml:space="preserve"> </w:t>
      </w:r>
      <w:r w:rsidRPr="007B7BEB">
        <w:rPr>
          <w:u w:val="single"/>
        </w:rPr>
        <w:t>The clearest examples</w:t>
      </w:r>
      <w:r w:rsidRPr="008A2693">
        <w:rPr>
          <w:u w:val="single"/>
        </w:rPr>
        <w:t xml:space="preserve"> of the environmental commons are the atmosphere, the climate system and the oceans and seas. And among the most fundamental challenges here </w:t>
      </w:r>
      <w:r w:rsidRPr="008A1DAD">
        <w:rPr>
          <w:highlight w:val="green"/>
          <w:u w:val="single"/>
        </w:rPr>
        <w:t>are global warming and ozone depletion</w:t>
      </w:r>
      <w:r w:rsidRPr="008A2693">
        <w:rPr>
          <w:u w:val="single"/>
        </w:rPr>
        <w:t>. A second category</w:t>
      </w:r>
      <w:r w:rsidRPr="008A2693">
        <w:rPr>
          <w:sz w:val="16"/>
        </w:rPr>
        <w:t xml:space="preserve"> </w:t>
      </w:r>
      <w:r w:rsidRPr="008A2693">
        <w:rPr>
          <w:sz w:val="16"/>
          <w:szCs w:val="12"/>
        </w:rPr>
        <w:t>of global environmental problems</w:t>
      </w:r>
      <w:r w:rsidRPr="008A2693">
        <w:rPr>
          <w:sz w:val="16"/>
        </w:rPr>
        <w:t xml:space="preserve"> </w:t>
      </w:r>
      <w:r w:rsidRPr="008A2693">
        <w:rPr>
          <w:u w:val="single"/>
        </w:rPr>
        <w:t>involves the interlinked challenges of demographic expansion and resource consumption.</w:t>
      </w:r>
      <w:r w:rsidRPr="008A2693">
        <w:rPr>
          <w:sz w:val="16"/>
        </w:rPr>
        <w:t xml:space="preserve"> </w:t>
      </w:r>
      <w:r w:rsidRPr="008A2693">
        <w:rPr>
          <w:sz w:val="16"/>
          <w:szCs w:val="12"/>
        </w:rPr>
        <w:t xml:space="preserve">An example of the profoundest importance under this category is desertification. Other examples include questions of biodiversity and challenges to the very existence of certain species. </w:t>
      </w:r>
      <w:r w:rsidRPr="008A2693">
        <w:rPr>
          <w:u w:val="single"/>
        </w:rPr>
        <w:t>A third category</w:t>
      </w:r>
      <w:r w:rsidRPr="008A2693">
        <w:rPr>
          <w:sz w:val="16"/>
          <w:szCs w:val="12"/>
        </w:rPr>
        <w:t xml:space="preserve"> of problems </w:t>
      </w:r>
      <w:r w:rsidRPr="008A2693">
        <w:rPr>
          <w:u w:val="single"/>
        </w:rPr>
        <w:t xml:space="preserve">is </w:t>
      </w:r>
      <w:proofErr w:type="spellStart"/>
      <w:r w:rsidRPr="008A2693">
        <w:rPr>
          <w:u w:val="single"/>
        </w:rPr>
        <w:t>transboundary</w:t>
      </w:r>
      <w:proofErr w:type="spellEnd"/>
      <w:r w:rsidRPr="008A2693">
        <w:rPr>
          <w:u w:val="single"/>
        </w:rPr>
        <w:t xml:space="preserve"> pollution of various kinds, such as acid rain or river pollutants.</w:t>
      </w:r>
      <w:r w:rsidRPr="008A2693">
        <w:rPr>
          <w:sz w:val="16"/>
        </w:rPr>
        <w:t xml:space="preserve"> </w:t>
      </w:r>
      <w:r w:rsidRPr="008A2693">
        <w:rPr>
          <w:sz w:val="16"/>
          <w:szCs w:val="12"/>
        </w:rPr>
        <w:t>More dramatic examples arise from the siting and operation of nuclear power plants, for instance, Chernobyl.</w:t>
      </w:r>
      <w:r w:rsidRPr="008A2693">
        <w:rPr>
          <w:sz w:val="16"/>
        </w:rPr>
        <w:t xml:space="preserve"> </w:t>
      </w:r>
      <w:r w:rsidRPr="008A2693">
        <w:rPr>
          <w:u w:val="single"/>
        </w:rPr>
        <w:t xml:space="preserve">In response to the progressive development of, and publicity surrounding, environmental problems, </w:t>
      </w:r>
      <w:r w:rsidRPr="008A1DAD">
        <w:rPr>
          <w:highlight w:val="green"/>
          <w:u w:val="single"/>
        </w:rPr>
        <w:t>there has been an interlinked process of cultural and political globalization</w:t>
      </w:r>
      <w:r w:rsidRPr="008A2693">
        <w:rPr>
          <w:u w:val="single"/>
        </w:rPr>
        <w:t xml:space="preserve"> as </w:t>
      </w:r>
      <w:r w:rsidRPr="008A1DAD">
        <w:rPr>
          <w:highlight w:val="green"/>
          <w:u w:val="single"/>
        </w:rPr>
        <w:t>illustrated by the emergence of new cultural, scientific and intellectual networks; new environmental movements with transnational organizations</w:t>
      </w:r>
      <w:r w:rsidRPr="008A2693">
        <w:rPr>
          <w:u w:val="single"/>
        </w:rPr>
        <w:t xml:space="preserve"> and transnational concerns; and new institutions and conventions like</w:t>
      </w:r>
      <w:r w:rsidRPr="008A2693">
        <w:rPr>
          <w:sz w:val="16"/>
        </w:rPr>
        <w:t xml:space="preserve"> </w:t>
      </w:r>
      <w:r w:rsidRPr="008A2693">
        <w:rPr>
          <w:sz w:val="16"/>
          <w:szCs w:val="12"/>
        </w:rPr>
        <w:t>those agreed in 1992 at</w:t>
      </w:r>
      <w:r w:rsidRPr="008A2693">
        <w:rPr>
          <w:sz w:val="16"/>
        </w:rPr>
        <w:t xml:space="preserve"> </w:t>
      </w:r>
      <w:r w:rsidRPr="008A2693">
        <w:rPr>
          <w:u w:val="single"/>
        </w:rPr>
        <w:t>the Earth Summit</w:t>
      </w:r>
      <w:r w:rsidRPr="008A2693">
        <w:rPr>
          <w:sz w:val="16"/>
        </w:rPr>
        <w:t xml:space="preserve"> </w:t>
      </w:r>
      <w:r w:rsidRPr="008A2693">
        <w:rPr>
          <w:sz w:val="16"/>
          <w:szCs w:val="12"/>
        </w:rPr>
        <w:t>in Brazil. Not all environmental problems are, of course, global. Such an implication would be quite false.</w:t>
      </w:r>
      <w:r w:rsidRPr="008A2693">
        <w:rPr>
          <w:sz w:val="16"/>
        </w:rPr>
        <w:t xml:space="preserve"> </w:t>
      </w:r>
      <w:r w:rsidRPr="008A2693">
        <w:rPr>
          <w:u w:val="single"/>
        </w:rPr>
        <w:t xml:space="preserve">But </w:t>
      </w:r>
      <w:r w:rsidRPr="008A1DAD">
        <w:rPr>
          <w:highlight w:val="green"/>
          <w:u w:val="single"/>
        </w:rPr>
        <w:t>there has been a striking shift in the physical and environmental circumstances -</w:t>
      </w:r>
      <w:r w:rsidRPr="008A2693">
        <w:rPr>
          <w:u w:val="single"/>
        </w:rPr>
        <w:t xml:space="preserve"> that is, </w:t>
      </w:r>
      <w:r w:rsidRPr="008A1DAD">
        <w:rPr>
          <w:highlight w:val="green"/>
          <w:u w:val="single"/>
        </w:rPr>
        <w:t>in the extent and intensity of environmental problems - affecting human affairs in general</w:t>
      </w:r>
      <w:r w:rsidRPr="008A2693">
        <w:rPr>
          <w:u w:val="single"/>
        </w:rPr>
        <w:t xml:space="preserve">. These processes have moved politics dramatically away from an activity which crystallizes simply around state and interstate </w:t>
      </w:r>
      <w:proofErr w:type="spellStart"/>
      <w:r w:rsidRPr="008A2693">
        <w:rPr>
          <w:u w:val="single"/>
        </w:rPr>
        <w:t>concerns.It</w:t>
      </w:r>
      <w:proofErr w:type="spellEnd"/>
      <w:r w:rsidRPr="008A2693">
        <w:rPr>
          <w:u w:val="single"/>
        </w:rPr>
        <w:t xml:space="preserve"> is clearer than ever that </w:t>
      </w:r>
      <w:r w:rsidRPr="008A1DAD">
        <w:rPr>
          <w:highlight w:val="green"/>
          <w:u w:val="single"/>
        </w:rPr>
        <w:t>the political fortunes of communities and peoples can no longer be understood in exclusively</w:t>
      </w:r>
      <w:r w:rsidRPr="008A2693">
        <w:rPr>
          <w:sz w:val="16"/>
        </w:rPr>
        <w:t xml:space="preserve"> </w:t>
      </w:r>
      <w:r w:rsidRPr="008A2693">
        <w:rPr>
          <w:sz w:val="16"/>
          <w:szCs w:val="12"/>
        </w:rPr>
        <w:t>national or</w:t>
      </w:r>
      <w:r w:rsidRPr="008A2693">
        <w:rPr>
          <w:sz w:val="16"/>
        </w:rPr>
        <w:t xml:space="preserve"> </w:t>
      </w:r>
      <w:r w:rsidRPr="008A2693">
        <w:rPr>
          <w:u w:val="single"/>
        </w:rPr>
        <w:t>territorial terms.</w:t>
      </w:r>
    </w:p>
    <w:p w:rsidR="003809BE" w:rsidRPr="00737E37" w:rsidRDefault="003809BE" w:rsidP="003809BE">
      <w:pPr>
        <w:pStyle w:val="Heading4"/>
      </w:pPr>
      <w:r>
        <w:t>Privileging lived experience fails</w:t>
      </w:r>
    </w:p>
    <w:p w:rsidR="003809BE" w:rsidRDefault="003809BE" w:rsidP="003809BE">
      <w:r>
        <w:rPr>
          <w:rStyle w:val="StyleBoldUnderline"/>
        </w:rPr>
        <w:t xml:space="preserve">Boor </w:t>
      </w:r>
      <w:proofErr w:type="spellStart"/>
      <w:r>
        <w:rPr>
          <w:rStyle w:val="StyleBoldUnderline"/>
        </w:rPr>
        <w:t>Tonn</w:t>
      </w:r>
      <w:proofErr w:type="spellEnd"/>
      <w:r>
        <w:rPr>
          <w:rStyle w:val="StyleBoldUnderline"/>
        </w:rPr>
        <w:t xml:space="preserve"> </w:t>
      </w:r>
      <w:r>
        <w:rPr>
          <w:rStyle w:val="StyleBoldUnderline"/>
          <w:szCs w:val="20"/>
        </w:rPr>
        <w:t>200</w:t>
      </w:r>
      <w:r>
        <w:rPr>
          <w:rStyle w:val="StyleBoldUnderline"/>
        </w:rPr>
        <w:t>5</w:t>
      </w:r>
      <w:r>
        <w:t xml:space="preserve"> – Associate Professor of Communication at the University of Maryland (Mari Boor </w:t>
      </w:r>
      <w:proofErr w:type="spellStart"/>
      <w:r>
        <w:t>Tonn</w:t>
      </w:r>
      <w:proofErr w:type="spellEnd"/>
      <w:r>
        <w:t>, “Taking Conversation, Dialogue, and Therapy Public” Rhetoric&amp; Public Affairs Vol. 8, No. 3)</w:t>
      </w:r>
    </w:p>
    <w:p w:rsidR="003809BE" w:rsidRDefault="003809BE" w:rsidP="003809BE">
      <w:pPr>
        <w:pStyle w:val="card"/>
        <w:ind w:left="0"/>
      </w:pPr>
      <w:r>
        <w:t xml:space="preserve">Third, whereas </w:t>
      </w:r>
      <w:r>
        <w:rPr>
          <w:rStyle w:val="underline"/>
        </w:rPr>
        <w:t>in</w:t>
      </w:r>
      <w:r>
        <w:t xml:space="preserve"> social and </w:t>
      </w:r>
      <w:r>
        <w:rPr>
          <w:rStyle w:val="underline"/>
        </w:rPr>
        <w:t xml:space="preserve">therapeutic talk, personal experience, opinion, and individual well-being reign supreme, </w:t>
      </w:r>
      <w:r w:rsidRPr="008A1DAD">
        <w:rPr>
          <w:rStyle w:val="underline"/>
          <w:b w:val="0"/>
          <w:highlight w:val="green"/>
        </w:rPr>
        <w:t>the force of "opinion" in a democracy demands allegiance both to reasonableness and to the larger collective</w:t>
      </w:r>
      <w:r w:rsidRPr="008A1DAD">
        <w:rPr>
          <w:rStyle w:val="underline"/>
          <w:highlight w:val="green"/>
        </w:rPr>
        <w:t xml:space="preserve"> </w:t>
      </w:r>
      <w:r>
        <w:rPr>
          <w:rStyle w:val="underline"/>
        </w:rPr>
        <w:t>good.</w:t>
      </w:r>
      <w:r>
        <w:t xml:space="preserve"> Unlike certain postmodern dialogic therapists, responsible public deliberators view neither </w:t>
      </w:r>
      <w:proofErr w:type="gramStart"/>
      <w:r>
        <w:t>facts</w:t>
      </w:r>
      <w:proofErr w:type="gramEnd"/>
      <w:r>
        <w:t xml:space="preserve"> as inescapably elusive nor appeals to the rational uniformly suspect. Rather, </w:t>
      </w:r>
      <w:r w:rsidRPr="008A1DAD">
        <w:rPr>
          <w:rStyle w:val="underline"/>
          <w:b w:val="0"/>
          <w:highlight w:val="green"/>
        </w:rPr>
        <w:t>democratic arguers apply rigorous standards for evidence</w:t>
      </w:r>
      <w:r>
        <w:rPr>
          <w:rStyle w:val="underline"/>
        </w:rPr>
        <w:t xml:space="preserve"> and, above all</w:t>
      </w:r>
      <w:r>
        <w:t xml:space="preserve">, writes </w:t>
      </w:r>
      <w:proofErr w:type="spellStart"/>
      <w:r>
        <w:t>Schudson</w:t>
      </w:r>
      <w:proofErr w:type="spellEnd"/>
      <w:r>
        <w:t xml:space="preserve">, </w:t>
      </w:r>
      <w:r>
        <w:rPr>
          <w:rStyle w:val="underline"/>
        </w:rPr>
        <w:t>subscribe to "norms of reasonableness."</w:t>
      </w:r>
      <w:r>
        <w:t xml:space="preserve"> 36 </w:t>
      </w:r>
      <w:r w:rsidRPr="008A1DAD">
        <w:rPr>
          <w:rStyle w:val="underline"/>
          <w:b w:val="0"/>
          <w:highlight w:val="green"/>
        </w:rPr>
        <w:t>A key groupthink feature-uncritical, self-righteous faith in the group's inherent morality and traditions-is nourished by privileging lived experiences</w:t>
      </w:r>
      <w:r w:rsidRPr="008A1DAD">
        <w:rPr>
          <w:rStyle w:val="underline"/>
          <w:highlight w:val="green"/>
        </w:rPr>
        <w:t xml:space="preserve"> </w:t>
      </w:r>
      <w:r>
        <w:rPr>
          <w:rStyle w:val="underline"/>
        </w:rPr>
        <w:t>and personal opinions, the primary content of social and therapeutic talk.</w:t>
      </w:r>
      <w:r>
        <w:t xml:space="preserve"> As </w:t>
      </w:r>
      <w:proofErr w:type="spellStart"/>
      <w:r>
        <w:t>Donal</w:t>
      </w:r>
      <w:proofErr w:type="spellEnd"/>
      <w:r>
        <w:t xml:space="preserve"> </w:t>
      </w:r>
      <w:proofErr w:type="spellStart"/>
      <w:r>
        <w:t>Carbaugh</w:t>
      </w:r>
      <w:proofErr w:type="spellEnd"/>
      <w:r>
        <w:t xml:space="preserve"> points out, </w:t>
      </w:r>
      <w:r>
        <w:rPr>
          <w:rStyle w:val="underline"/>
        </w:rPr>
        <w:t>because the "self" becomes the "locus of conversational life," conversationalists may "</w:t>
      </w:r>
      <w:proofErr w:type="spellStart"/>
      <w:r>
        <w:rPr>
          <w:rStyle w:val="underline"/>
        </w:rPr>
        <w:t>disprefer</w:t>
      </w:r>
      <w:proofErr w:type="spellEnd"/>
      <w:r>
        <w:rPr>
          <w:rStyle w:val="underline"/>
        </w:rPr>
        <w:t xml:space="preserve"> consensual truths, or standards of and for public judgment,"</w:t>
      </w:r>
      <w:r>
        <w:t xml:space="preserve"> which they view to "unduly constrain 'self.'"37 </w:t>
      </w:r>
      <w:r w:rsidRPr="008A1DAD">
        <w:rPr>
          <w:rStyle w:val="underline"/>
          <w:b w:val="0"/>
          <w:highlight w:val="green"/>
        </w:rPr>
        <w:t>Such an egocentric focus can enable members of deliberative bodies to discount crucial, formal types of external evidence that counters existing personal</w:t>
      </w:r>
      <w:r w:rsidRPr="008A1DAD">
        <w:rPr>
          <w:rStyle w:val="underline"/>
          <w:highlight w:val="green"/>
        </w:rPr>
        <w:t xml:space="preserve"> </w:t>
      </w:r>
      <w:r>
        <w:rPr>
          <w:rStyle w:val="underline"/>
        </w:rPr>
        <w:t xml:space="preserve">and group </w:t>
      </w:r>
      <w:r w:rsidRPr="008A1DAD">
        <w:rPr>
          <w:rStyle w:val="underline"/>
          <w:b w:val="0"/>
          <w:highlight w:val="green"/>
        </w:rPr>
        <w:t>assumption</w:t>
      </w:r>
      <w:r>
        <w:rPr>
          <w:rStyle w:val="underline"/>
        </w:rPr>
        <w:t>s</w:t>
      </w:r>
      <w:r>
        <w:t xml:space="preserve">, resulting in what Lisa M. </w:t>
      </w:r>
      <w:proofErr w:type="spellStart"/>
      <w:r>
        <w:t>Gring</w:t>
      </w:r>
      <w:proofErr w:type="spellEnd"/>
      <w:r>
        <w:t xml:space="preserve">- </w:t>
      </w:r>
      <w:proofErr w:type="spellStart"/>
      <w:r>
        <w:t>Pemble</w:t>
      </w:r>
      <w:proofErr w:type="spellEnd"/>
      <w:r>
        <w:t xml:space="preserve"> characterizes as forming public policies such as welfare reform "by anecdote."38 Fourth</w:t>
      </w:r>
      <w:r>
        <w:rPr>
          <w:rStyle w:val="underline"/>
        </w:rPr>
        <w:t xml:space="preserve">, a communicative model </w:t>
      </w:r>
      <w:r>
        <w:rPr>
          <w:rStyle w:val="underline"/>
        </w:rPr>
        <w:lastRenderedPageBreak/>
        <w:t>that views public issues through a relational</w:t>
      </w:r>
      <w:r>
        <w:t xml:space="preserve">, personal, or therapeutic </w:t>
      </w:r>
      <w:r>
        <w:rPr>
          <w:rStyle w:val="underline"/>
        </w:rPr>
        <w:t>lens nourishes hegemony by inviting political inaction. Whereas the objective of conventional public argument is achieving an instrumental goal such as a verdict or legislation, the aim of social conversation generally stops with self-expression.</w:t>
      </w:r>
      <w:r>
        <w:t xml:space="preserve"> As </w:t>
      </w:r>
      <w:proofErr w:type="spellStart"/>
      <w:r>
        <w:t>Schudson</w:t>
      </w:r>
      <w:proofErr w:type="spellEnd"/>
      <w:r>
        <w:t xml:space="preserve"> puts it, "Conversation has no end outside itself."39 Similarly, </w:t>
      </w:r>
      <w:r>
        <w:rPr>
          <w:rStyle w:val="underline"/>
        </w:rPr>
        <w:t>modeling therapeutic paradigms that trumpet "talking cures" can discourage a search for political solutions to public problems by casting cathartic talk as sufficient remedy.</w:t>
      </w:r>
      <w:r>
        <w:t xml:space="preserve"> As Campbell's analysis of consciousness-raising groups in the women's liberation movement points out, </w:t>
      </w:r>
      <w:r w:rsidRPr="008A1DAD">
        <w:rPr>
          <w:rStyle w:val="underline"/>
          <w:b w:val="0"/>
          <w:highlight w:val="green"/>
        </w:rPr>
        <w:t>"[S]</w:t>
      </w:r>
      <w:proofErr w:type="spellStart"/>
      <w:r w:rsidRPr="008A1DAD">
        <w:rPr>
          <w:rStyle w:val="underline"/>
          <w:b w:val="0"/>
          <w:highlight w:val="green"/>
        </w:rPr>
        <w:t>olutions</w:t>
      </w:r>
      <w:proofErr w:type="spellEnd"/>
      <w:r w:rsidRPr="008A1DAD">
        <w:rPr>
          <w:rStyle w:val="underline"/>
          <w:b w:val="0"/>
          <w:highlight w:val="green"/>
        </w:rPr>
        <w:t xml:space="preserve"> must be structural, not merely personal, and analysis must move beyond personal experience and feeling . . . Unless such transcendence occurs, there is no persuasive campaign . . . [but] only</w:t>
      </w:r>
      <w:r w:rsidRPr="008A1DAD">
        <w:rPr>
          <w:rStyle w:val="underline"/>
          <w:highlight w:val="green"/>
        </w:rPr>
        <w:t xml:space="preserve"> </w:t>
      </w:r>
      <w:r>
        <w:rPr>
          <w:rStyle w:val="underline"/>
        </w:rPr>
        <w:t xml:space="preserve">the very </w:t>
      </w:r>
      <w:r w:rsidRPr="008A1DAD">
        <w:rPr>
          <w:rStyle w:val="underline"/>
          <w:b w:val="0"/>
          <w:highlight w:val="green"/>
        </w:rPr>
        <w:t>limited</w:t>
      </w:r>
      <w:r w:rsidRPr="008A1DAD">
        <w:rPr>
          <w:rStyle w:val="underline"/>
          <w:highlight w:val="green"/>
        </w:rPr>
        <w:t xml:space="preserve"> </w:t>
      </w:r>
      <w:r>
        <w:rPr>
          <w:rStyle w:val="underline"/>
        </w:rPr>
        <w:t xml:space="preserve">realm of therapeutic, </w:t>
      </w:r>
      <w:r w:rsidRPr="008A1DAD">
        <w:rPr>
          <w:rStyle w:val="underline"/>
          <w:b w:val="0"/>
          <w:highlight w:val="green"/>
        </w:rPr>
        <w:t>small group interaction."</w:t>
      </w:r>
      <w:r>
        <w:t xml:space="preserve">40 </w:t>
      </w:r>
    </w:p>
    <w:p w:rsidR="003809BE" w:rsidRPr="00DE12AD" w:rsidRDefault="003809BE" w:rsidP="003809BE">
      <w:pPr>
        <w:pStyle w:val="Heading4"/>
      </w:pPr>
      <w:r>
        <w:t>Reliance on personal experience fractures coalitions</w:t>
      </w:r>
    </w:p>
    <w:p w:rsidR="003809BE" w:rsidRPr="00DE12AD" w:rsidRDefault="003809BE" w:rsidP="003809BE">
      <w:pPr>
        <w:rPr>
          <w:sz w:val="16"/>
        </w:rPr>
      </w:pPr>
      <w:proofErr w:type="spellStart"/>
      <w:r w:rsidRPr="006F63EB">
        <w:rPr>
          <w:rStyle w:val="StyleStyleBold12pt"/>
        </w:rPr>
        <w:t>Kruks</w:t>
      </w:r>
      <w:proofErr w:type="spellEnd"/>
      <w:r w:rsidRPr="006F63EB">
        <w:rPr>
          <w:rStyle w:val="StyleStyleBold12pt"/>
        </w:rPr>
        <w:t xml:space="preserve"> 1995</w:t>
      </w:r>
      <w:r w:rsidRPr="00DE12AD">
        <w:rPr>
          <w:sz w:val="16"/>
        </w:rPr>
        <w:t xml:space="preserve"> [SONIA </w:t>
      </w:r>
      <w:proofErr w:type="spellStart"/>
      <w:r w:rsidRPr="00DE12AD">
        <w:rPr>
          <w:sz w:val="16"/>
        </w:rPr>
        <w:t>Hypata</w:t>
      </w:r>
      <w:proofErr w:type="spellEnd"/>
      <w:r w:rsidRPr="00DE12AD">
        <w:rPr>
          <w:sz w:val="16"/>
        </w:rPr>
        <w:t xml:space="preserve"> vol. 10, no. 2 (Spring 1995) Identity Politics and Dialectical]</w:t>
      </w:r>
    </w:p>
    <w:p w:rsidR="003809BE" w:rsidRPr="000750E2" w:rsidRDefault="003809BE" w:rsidP="003809BE"/>
    <w:p w:rsidR="003809BE" w:rsidRPr="006F63EB" w:rsidRDefault="003809BE" w:rsidP="003809BE">
      <w:pPr>
        <w:rPr>
          <w:sz w:val="16"/>
        </w:rPr>
      </w:pPr>
      <w:r w:rsidRPr="006F63EB">
        <w:rPr>
          <w:sz w:val="16"/>
        </w:rPr>
        <w:t>As a political critique of global-difference feminism, identity politics is indubitably valid. Since women are never women rout court, hut are always situated also as members of a class, a race, an ethnic grouping, a sexual orientation, an age grade, and so on, it is dangerous to assume that the inequities and power relations that pertain to those other dimensions of social situation will not play our also between women. However, </w:t>
      </w:r>
      <w:r w:rsidRPr="008A1DAD">
        <w:rPr>
          <w:rStyle w:val="StyleBoldUnderline"/>
          <w:highlight w:val="green"/>
        </w:rPr>
        <w:t>in its attempts to refute falsely universalizing knowledge claims, identity politics sometimes tends to replicate those aspects of global-difference feminism which have stressed the radical incommunicability of women’s experience to men.</w:t>
      </w:r>
      <w:r w:rsidRPr="006F63EB">
        <w:rPr>
          <w:rStyle w:val="StyleBoldUnderline"/>
        </w:rPr>
        <w:t> </w:t>
      </w:r>
      <w:r w:rsidRPr="008A1DAD">
        <w:rPr>
          <w:rStyle w:val="StyleBoldUnderline"/>
          <w:highlight w:val="green"/>
        </w:rPr>
        <w:t>Identity politics tends toward an excessive particularization and partitioning of knowledge, but now along the lines of race or ethnicity, for example, as well as gender</w:t>
      </w:r>
      <w:r w:rsidRPr="006F63EB">
        <w:rPr>
          <w:sz w:val="16"/>
        </w:rPr>
        <w:t>. For such experience-based accounts of knowledge imply an epistemology of provenance: that is, the claim that knowledge arises from an experiential basis that is fundamentally group-specific and that others, who are outside the group and who lack its immediate experiences, cannot share that knowledge. </w:t>
      </w:r>
      <w:r w:rsidRPr="008A1DAD">
        <w:rPr>
          <w:rStyle w:val="StyleBoldUnderline"/>
          <w:highlight w:val="green"/>
        </w:rPr>
        <w:t>As a corollary it is generally claimed that outsiders have no basis from which they can legitimately evaluate the group’s claims about its knowledge, or those political or moral positions that it takes on the basis of that knowledge</w:t>
      </w:r>
      <w:r w:rsidRPr="008A1DAD">
        <w:rPr>
          <w:sz w:val="16"/>
          <w:highlight w:val="green"/>
        </w:rPr>
        <w:t>.</w:t>
      </w:r>
      <w:r w:rsidRPr="006F63EB">
        <w:rPr>
          <w:sz w:val="16"/>
        </w:rPr>
        <w:t xml:space="preserve"> In short, </w:t>
      </w:r>
      <w:r w:rsidRPr="008A1DAD">
        <w:rPr>
          <w:rStyle w:val="StyleBoldUnderline"/>
          <w:highlight w:val="green"/>
        </w:rPr>
        <w:t>only those who live a particular reality can know about it; and only they have the right to speak about it</w:t>
      </w:r>
      <w:r w:rsidRPr="006F63EB">
        <w:rPr>
          <w:sz w:val="16"/>
        </w:rPr>
        <w:t xml:space="preserve">. </w:t>
      </w:r>
      <w:r>
        <w:rPr>
          <w:color w:val="FF0000"/>
          <w:sz w:val="36"/>
        </w:rPr>
        <w:t xml:space="preserve">§ Marked 14:36 § </w:t>
      </w:r>
      <w:r w:rsidRPr="006F63EB">
        <w:rPr>
          <w:sz w:val="16"/>
        </w:rPr>
        <w:t>Many groups that practice identity politics also advocate a politics of alliance or coalition with other groups, invoking the ideal of “bridging” differences once they are recognized and respected.5 </w:t>
      </w:r>
      <w:r w:rsidRPr="008A1DAD">
        <w:rPr>
          <w:rStyle w:val="StyleBoldUnderline"/>
          <w:highlight w:val="green"/>
        </w:rPr>
        <w:t>Commitments to coalition-work, to alliance, to solidarity across groups are, I believe, vital for any effective progressive politics in this day and age</w:t>
      </w:r>
      <w:r w:rsidRPr="006F63EB">
        <w:rPr>
          <w:sz w:val="16"/>
        </w:rPr>
        <w:t xml:space="preserve">. However, </w:t>
      </w:r>
      <w:r w:rsidRPr="008A1DAD">
        <w:rPr>
          <w:rStyle w:val="StyleBoldUnderline"/>
          <w:highlight w:val="green"/>
        </w:rPr>
        <w:t>the implications of an epistemology of provenanc</w:t>
      </w:r>
      <w:r w:rsidRPr="006F63EB">
        <w:rPr>
          <w:rStyle w:val="StyleBoldUnderline"/>
        </w:rPr>
        <w:t>e</w:t>
      </w:r>
      <w:r w:rsidRPr="006F63EB">
        <w:rPr>
          <w:sz w:val="16"/>
        </w:rPr>
        <w:t>, if consistently pursued, </w:t>
      </w:r>
      <w:r w:rsidRPr="008A1DAD">
        <w:rPr>
          <w:rStyle w:val="StyleBoldUnderline"/>
          <w:highlight w:val="green"/>
        </w:rPr>
        <w:t>threaten to undercut coalition politics</w:t>
      </w:r>
      <w:r w:rsidRPr="006F63EB">
        <w:rPr>
          <w:sz w:val="16"/>
        </w:rPr>
        <w:t xml:space="preserve"> or other forms of solidarity among women. The unintended end-point of an epistemology of provenance can be an acute and politically debilitating subjectivism, which belies the possibility of communication and common action across differences. It is this apparent contradiction within identity politics (and other forms of multiple-difference feminism) that concerns me in this essay.</w:t>
      </w:r>
    </w:p>
    <w:p w:rsidR="003809BE" w:rsidRDefault="003809BE" w:rsidP="003809BE">
      <w:pPr>
        <w:pStyle w:val="Heading2"/>
      </w:pPr>
      <w:r>
        <w:lastRenderedPageBreak/>
        <w:t>1AR</w:t>
      </w:r>
    </w:p>
    <w:p w:rsidR="003809BE" w:rsidRDefault="003809BE" w:rsidP="003809BE">
      <w:pPr>
        <w:pStyle w:val="Heading3"/>
      </w:pPr>
      <w:r>
        <w:lastRenderedPageBreak/>
        <w:t>Criticism</w:t>
      </w:r>
    </w:p>
    <w:p w:rsidR="003809BE" w:rsidRDefault="003809BE" w:rsidP="003809BE">
      <w:pPr>
        <w:pStyle w:val="Heading4"/>
      </w:pPr>
      <w:r>
        <w:t xml:space="preserve">Our act of criticism allows us to transcend old politics – we have to be deconstruct power relations to open up new understandings of state relations </w:t>
      </w:r>
    </w:p>
    <w:p w:rsidR="003809BE" w:rsidRDefault="003809BE" w:rsidP="003809BE">
      <w:r>
        <w:rPr>
          <w:sz w:val="16"/>
        </w:rPr>
        <w:t xml:space="preserve">Phillip </w:t>
      </w:r>
      <w:r>
        <w:rPr>
          <w:b/>
        </w:rPr>
        <w:t>Darby</w:t>
      </w:r>
      <w:r>
        <w:t xml:space="preserve"> </w:t>
      </w:r>
      <w:r>
        <w:rPr>
          <w:sz w:val="16"/>
        </w:rPr>
        <w:t>Department of Political Science at the University of Melbourne July 22,</w:t>
      </w:r>
      <w:r>
        <w:t xml:space="preserve"> </w:t>
      </w:r>
      <w:r>
        <w:rPr>
          <w:b/>
        </w:rPr>
        <w:t xml:space="preserve">2010 </w:t>
      </w:r>
    </w:p>
    <w:p w:rsidR="003809BE" w:rsidRDefault="003809BE" w:rsidP="003809BE">
      <w:pPr>
        <w:rPr>
          <w:sz w:val="16"/>
        </w:rPr>
      </w:pPr>
      <w:r>
        <w:rPr>
          <w:sz w:val="16"/>
        </w:rPr>
        <w:t xml:space="preserve">Pursuing the Political: A Postcolonial Rethinking of Relations International </w:t>
      </w:r>
    </w:p>
    <w:p w:rsidR="003809BE" w:rsidRDefault="003809BE" w:rsidP="003809BE">
      <w:pPr>
        <w:pStyle w:val="card"/>
        <w:ind w:left="0"/>
        <w:rPr>
          <w:rStyle w:val="StyleBoldUnderline"/>
        </w:rPr>
      </w:pPr>
    </w:p>
    <w:p w:rsidR="003809BE" w:rsidRDefault="003809BE" w:rsidP="003809BE">
      <w:pPr>
        <w:pStyle w:val="card"/>
        <w:ind w:left="0"/>
      </w:pPr>
      <w:r w:rsidRPr="002A7A42">
        <w:rPr>
          <w:rStyle w:val="StyleBoldUnderline"/>
          <w:highlight w:val="yellow"/>
        </w:rPr>
        <w:t>Positioning the two systems in relation to each other also enables us better to see</w:t>
      </w:r>
      <w:r>
        <w:rPr>
          <w:rStyle w:val="StyleBoldUnderline"/>
        </w:rPr>
        <w:t xml:space="preserve">, </w:t>
      </w:r>
      <w:r w:rsidRPr="002A7A42">
        <w:rPr>
          <w:rStyle w:val="StyleBoldUnderline"/>
          <w:highlight w:val="yellow"/>
        </w:rPr>
        <w:t>shades of empire</w:t>
      </w:r>
      <w:proofErr w:type="gramStart"/>
      <w:r>
        <w:t>,</w:t>
      </w:r>
      <w:r>
        <w:rPr>
          <w:sz w:val="16"/>
        </w:rPr>
        <w:t>15</w:t>
      </w:r>
      <w:proofErr w:type="gramEnd"/>
      <w:r>
        <w:rPr>
          <w:sz w:val="16"/>
        </w:rPr>
        <w:t xml:space="preserve"> that the public face of the world order at the approach of the millennium was relatively benign. That is to say</w:t>
      </w:r>
      <w:r>
        <w:t xml:space="preserve">, </w:t>
      </w:r>
      <w:r>
        <w:rPr>
          <w:rStyle w:val="StyleBoldUnderline"/>
        </w:rPr>
        <w:t>inducement loomed larger than force. The new international had transcended the old politics. States had less visibility. Enemies were being replaced by problems</w:t>
      </w:r>
      <w:r>
        <w:t xml:space="preserve">. </w:t>
      </w:r>
      <w:r>
        <w:rPr>
          <w:sz w:val="16"/>
        </w:rPr>
        <w:t>In time, the South would join the North. Such notions floated more easily on the surface of public consciousness because the processes of sanctions and reward which link different peoples and regions appeared much less sharply defined than before</w:t>
      </w:r>
      <w:r>
        <w:t xml:space="preserve">. </w:t>
      </w:r>
      <w:r w:rsidRPr="002A7A42">
        <w:rPr>
          <w:rStyle w:val="StyleBoldUnderline"/>
          <w:highlight w:val="yellow"/>
        </w:rPr>
        <w:t>The exercise of power</w:t>
      </w:r>
      <w:r>
        <w:rPr>
          <w:rStyle w:val="StyleBoldUnderline"/>
        </w:rPr>
        <w:t xml:space="preserve">, it was widely observed, </w:t>
      </w:r>
      <w:r w:rsidRPr="002A7A42">
        <w:rPr>
          <w:rStyle w:val="StyleBoldUnderline"/>
          <w:highlight w:val="yellow"/>
        </w:rPr>
        <w:t>had become diffuse, opaque, spectral, illegible.</w:t>
      </w:r>
      <w:r>
        <w:rPr>
          <w:rStyle w:val="StyleBoldUnderline"/>
        </w:rPr>
        <w:t xml:space="preserve">16 </w:t>
      </w:r>
      <w:proofErr w:type="gramStart"/>
      <w:r w:rsidRPr="002A7A42">
        <w:rPr>
          <w:rStyle w:val="StyleBoldUnderline"/>
          <w:highlight w:val="yellow"/>
        </w:rPr>
        <w:t>The</w:t>
      </w:r>
      <w:proofErr w:type="gramEnd"/>
      <w:r w:rsidRPr="002A7A42">
        <w:rPr>
          <w:rStyle w:val="StyleBoldUnderline"/>
          <w:highlight w:val="yellow"/>
        </w:rPr>
        <w:t xml:space="preserve"> old ways of reading how domination is secured seemed less persuasive</w:t>
      </w:r>
      <w:r>
        <w:rPr>
          <w:rStyle w:val="StyleBoldUnderline"/>
        </w:rPr>
        <w:t>; the points of vulnerability more obscure</w:t>
      </w:r>
      <w:r>
        <w:t xml:space="preserve">. Clearly </w:t>
      </w:r>
      <w:r w:rsidRPr="002A7A42">
        <w:rPr>
          <w:rStyle w:val="StyleBoldUnderline"/>
          <w:highlight w:val="yellow"/>
        </w:rPr>
        <w:t>there had been transformations</w:t>
      </w:r>
      <w:r>
        <w:t xml:space="preserve">, </w:t>
      </w:r>
      <w:r>
        <w:rPr>
          <w:sz w:val="16"/>
        </w:rPr>
        <w:t xml:space="preserve">most evidently those relating to speed and mobility, but there were also important continuities which should not be overlooked. It was Adam Smith after all who wrote about the invisible hand of capitalism, and there is now a large literature on the significance of colonial subjectivity and its </w:t>
      </w:r>
      <w:r>
        <w:t xml:space="preserve">construction through textual and other representations. </w:t>
      </w:r>
      <w:r w:rsidRPr="002A7A42">
        <w:rPr>
          <w:rStyle w:val="StyleBoldUnderline"/>
          <w:highlight w:val="yellow"/>
        </w:rPr>
        <w:t>What this underlines</w:t>
      </w:r>
      <w:r>
        <w:t xml:space="preserve">, it seems to me, </w:t>
      </w:r>
      <w:r w:rsidRPr="002A7A42">
        <w:rPr>
          <w:rStyle w:val="StyleBoldUnderline"/>
          <w:highlight w:val="yellow"/>
        </w:rPr>
        <w:t>is the strategic role to be played by discursive criticism in revealing the power relations embedded in knowledge and discourse</w:t>
      </w:r>
      <w:r>
        <w:rPr>
          <w:sz w:val="16"/>
        </w:rPr>
        <w:t>. This cannot be done solely by interrogating international doctrines and practices; such</w:t>
      </w:r>
      <w:r>
        <w:t xml:space="preserve"> </w:t>
      </w:r>
      <w:r w:rsidRPr="002A7A42">
        <w:rPr>
          <w:rStyle w:val="StyleBoldUnderline"/>
          <w:highlight w:val="yellow"/>
        </w:rPr>
        <w:t>work must be partnered by research into the ways our construction of what is local or domestic shield from view the processes through which the international comes to reside within societies</w:t>
      </w:r>
      <w:r>
        <w:rPr>
          <w:rStyle w:val="StyleBoldUnderline"/>
        </w:rPr>
        <w:t xml:space="preserve">. </w:t>
      </w:r>
      <w:r w:rsidRPr="002A7A42">
        <w:rPr>
          <w:rStyle w:val="StyleBoldUnderline"/>
          <w:highlight w:val="yellow"/>
        </w:rPr>
        <w:t>The most powerful lock on opening-up these processes is deeply ingrained understandings of the space of the nation</w:t>
      </w:r>
      <w:r>
        <w:t xml:space="preserve">. </w:t>
      </w:r>
    </w:p>
    <w:p w:rsidR="003809BE" w:rsidRPr="00AC2FCD" w:rsidRDefault="003809BE" w:rsidP="003809BE">
      <w:pPr>
        <w:pStyle w:val="Heading4"/>
      </w:pPr>
      <w:r>
        <w:t>We must analyze both the personal and systematic processes of domination and oppression</w:t>
      </w:r>
      <w:r w:rsidRPr="00AC2FCD">
        <w:t xml:space="preserve"> –</w:t>
      </w:r>
      <w:r>
        <w:t xml:space="preserve"> this academic inquiry resists the hegemonic structures of whiteness</w:t>
      </w:r>
    </w:p>
    <w:p w:rsidR="003809BE" w:rsidRDefault="003809BE" w:rsidP="003809BE">
      <w:r w:rsidRPr="00C24468">
        <w:t xml:space="preserve">Gustavo E. </w:t>
      </w:r>
      <w:proofErr w:type="spellStart"/>
      <w:r w:rsidRPr="00AC7193">
        <w:rPr>
          <w:rStyle w:val="StyleStyleBold12pt"/>
        </w:rPr>
        <w:t>Fischman</w:t>
      </w:r>
      <w:proofErr w:type="spellEnd"/>
      <w:r>
        <w:t xml:space="preserve">, </w:t>
      </w:r>
      <w:r w:rsidRPr="00C24468">
        <w:t>He actively collaborates on projects in the United States, Brazil, Argentina, and Mexico, and he is the author of several books and numerous articles on critical pedagogies, teacher education, and gender issues in education.</w:t>
      </w:r>
      <w:r>
        <w:t xml:space="preserve"> </w:t>
      </w:r>
      <w:r w:rsidRPr="00AC7193">
        <w:rPr>
          <w:rStyle w:val="StyleStyleBold12pt"/>
        </w:rPr>
        <w:t>2005</w:t>
      </w:r>
    </w:p>
    <w:p w:rsidR="003809BE" w:rsidRDefault="003809BE" w:rsidP="003809BE">
      <w:hyperlink r:id="rId17" w:history="1">
        <w:r w:rsidRPr="00F64E88">
          <w:rPr>
            <w:rStyle w:val="Hyperlink"/>
          </w:rPr>
          <w:t>http://amadlandawonye.wikispaces.com/2005,+McLaren+and+Fischman,+Gramsci,+Freire,+Organic+Intellectuals</w:t>
        </w:r>
      </w:hyperlink>
      <w:r>
        <w:t xml:space="preserve"> “</w:t>
      </w:r>
      <w:proofErr w:type="spellStart"/>
      <w:r>
        <w:t>McClaren</w:t>
      </w:r>
      <w:proofErr w:type="spellEnd"/>
      <w:r>
        <w:t xml:space="preserve"> and </w:t>
      </w:r>
      <w:proofErr w:type="spellStart"/>
      <w:r>
        <w:t>Fischman</w:t>
      </w:r>
      <w:proofErr w:type="spellEnd"/>
      <w:r>
        <w:t xml:space="preserve">, Gramsci, </w:t>
      </w:r>
      <w:proofErr w:type="spellStart"/>
      <w:r>
        <w:t>Freire</w:t>
      </w:r>
      <w:proofErr w:type="spellEnd"/>
      <w:r>
        <w:t xml:space="preserve">, Organic Intellectuals” </w:t>
      </w:r>
      <w:proofErr w:type="gramStart"/>
      <w:r>
        <w:t>accessed  10</w:t>
      </w:r>
      <w:proofErr w:type="gramEnd"/>
      <w:r>
        <w:t>/6/2008</w:t>
      </w:r>
    </w:p>
    <w:p w:rsidR="003809BE" w:rsidRDefault="003809BE" w:rsidP="003809BE">
      <w:r>
        <w:t xml:space="preserve">We wish to expand on the role of the organic intellectual by suggesting that the </w:t>
      </w:r>
      <w:r w:rsidRPr="00EA3A81">
        <w:rPr>
          <w:u w:val="single"/>
        </w:rPr>
        <w:t>r</w:t>
      </w:r>
      <w:r w:rsidRPr="000642B5">
        <w:rPr>
          <w:highlight w:val="yellow"/>
          <w:u w:val="single"/>
        </w:rPr>
        <w:t xml:space="preserve">esisting, </w:t>
      </w:r>
      <w:proofErr w:type="spellStart"/>
      <w:r w:rsidRPr="000642B5">
        <w:rPr>
          <w:highlight w:val="yellow"/>
          <w:u w:val="single"/>
        </w:rPr>
        <w:t>hegemonized</w:t>
      </w:r>
      <w:proofErr w:type="spellEnd"/>
      <w:r w:rsidRPr="000642B5">
        <w:rPr>
          <w:highlight w:val="yellow"/>
          <w:u w:val="single"/>
        </w:rPr>
        <w:t xml:space="preserve">, and fragmented subaltern needs to function not as a critically </w:t>
      </w:r>
      <w:proofErr w:type="spellStart"/>
      <w:r w:rsidRPr="000642B5">
        <w:rPr>
          <w:highlight w:val="yellow"/>
          <w:u w:val="single"/>
        </w:rPr>
        <w:t>superconscious</w:t>
      </w:r>
      <w:proofErr w:type="spellEnd"/>
      <w:r w:rsidRPr="000642B5">
        <w:rPr>
          <w:highlight w:val="yellow"/>
          <w:u w:val="single"/>
        </w:rPr>
        <w:t xml:space="preserve"> “organic intellectual” but as a committed one</w:t>
      </w:r>
      <w:r>
        <w:t xml:space="preserve"> (</w:t>
      </w:r>
      <w:proofErr w:type="spellStart"/>
      <w:r>
        <w:t>Fischman</w:t>
      </w:r>
      <w:proofErr w:type="spellEnd"/>
      <w:r>
        <w:t xml:space="preserve">, 1998). </w:t>
      </w:r>
      <w:r w:rsidRPr="000642B5">
        <w:rPr>
          <w:highlight w:val="yellow"/>
          <w:u w:val="single"/>
        </w:rPr>
        <w:t xml:space="preserve">The committed intellectual is sometimes critically </w:t>
      </w:r>
      <w:proofErr w:type="spellStart"/>
      <w:r w:rsidRPr="000642B5">
        <w:rPr>
          <w:highlight w:val="yellow"/>
          <w:u w:val="single"/>
        </w:rPr>
        <w:t>self conscious</w:t>
      </w:r>
      <w:proofErr w:type="spellEnd"/>
      <w:r w:rsidRPr="000642B5">
        <w:rPr>
          <w:highlight w:val="yellow"/>
          <w:u w:val="single"/>
        </w:rPr>
        <w:t xml:space="preserve"> and actively engaged but at other times is confused or even unaware of his or her limitations or capacities to be an active proponent of social change</w:t>
      </w:r>
      <w:r>
        <w:t xml:space="preserve">. Or as Paulo </w:t>
      </w:r>
      <w:proofErr w:type="spellStart"/>
      <w:r>
        <w:t>Freire</w:t>
      </w:r>
      <w:proofErr w:type="spellEnd"/>
      <w:r>
        <w:t xml:space="preserve"> (1989) has noted, “</w:t>
      </w:r>
      <w:proofErr w:type="spellStart"/>
      <w:r>
        <w:t>conscientization</w:t>
      </w:r>
      <w:proofErr w:type="spellEnd"/>
      <w:r>
        <w:t xml:space="preserve"> is not exactly the starting point of commitment. </w:t>
      </w:r>
      <w:proofErr w:type="spellStart"/>
      <w:r w:rsidRPr="000642B5">
        <w:rPr>
          <w:highlight w:val="yellow"/>
        </w:rPr>
        <w:t>Conscientization</w:t>
      </w:r>
      <w:proofErr w:type="spellEnd"/>
      <w:r w:rsidRPr="000642B5">
        <w:rPr>
          <w:highlight w:val="yellow"/>
        </w:rPr>
        <w:t xml:space="preserve"> is more of a product of commitment.</w:t>
      </w:r>
      <w:r>
        <w:t xml:space="preserve"> I do not have to be already critically self-conscious in order to struggle. </w:t>
      </w:r>
      <w:proofErr w:type="gramStart"/>
      <w:r>
        <w:t>By struggling I become conscious/aware” (p. 46).</w:t>
      </w:r>
      <w:proofErr w:type="gramEnd"/>
      <w:r>
        <w:t xml:space="preserve"> Critical consciousness always implies that the subject has some awareness of the immediate world that concerns him or her. As </w:t>
      </w:r>
      <w:proofErr w:type="spellStart"/>
      <w:r>
        <w:t>Freire</w:t>
      </w:r>
      <w:proofErr w:type="spellEnd"/>
      <w:r>
        <w:t xml:space="preserve"> (1989) came to recognize</w:t>
      </w:r>
      <w:r w:rsidRPr="000642B5">
        <w:rPr>
          <w:highlight w:val="yellow"/>
        </w:rPr>
        <w:t xml:space="preserve">, </w:t>
      </w:r>
      <w:r w:rsidRPr="000642B5">
        <w:rPr>
          <w:highlight w:val="yellow"/>
          <w:u w:val="single"/>
        </w:rPr>
        <w:t>a deep understanding of the complex processes of oppression and domination is not enough to guarantee personal or collective praxis</w:t>
      </w:r>
      <w:r w:rsidRPr="000642B5">
        <w:rPr>
          <w:highlight w:val="yellow"/>
        </w:rPr>
        <w:t>.</w:t>
      </w:r>
      <w:r>
        <w:t xml:space="preserve"> What must serve as the genesis of such an understanding is an unwavering commitment to the struggle against injustice. </w:t>
      </w:r>
      <w:proofErr w:type="gramStart"/>
      <w:r w:rsidRPr="000642B5">
        <w:rPr>
          <w:highlight w:val="yellow"/>
          <w:u w:val="single"/>
        </w:rPr>
        <w:t xml:space="preserve">Only by developing an understanding that is born of a commitment to social justice can such an understanding lead to the type of </w:t>
      </w:r>
      <w:proofErr w:type="spellStart"/>
      <w:r w:rsidRPr="000642B5">
        <w:rPr>
          <w:highlight w:val="yellow"/>
          <w:u w:val="single"/>
        </w:rPr>
        <w:t>conscientization</w:t>
      </w:r>
      <w:proofErr w:type="spellEnd"/>
      <w:r w:rsidRPr="000642B5">
        <w:rPr>
          <w:highlight w:val="yellow"/>
          <w:u w:val="single"/>
        </w:rPr>
        <w:t xml:space="preserve"> necessary to challenge the hegemonic structures of domination and exploitation</w:t>
      </w:r>
      <w:r>
        <w:t>.</w:t>
      </w:r>
      <w:proofErr w:type="gramEnd"/>
      <w:r>
        <w:t xml:space="preserve"> The globalization of capital can be challenged and even defeated not simply by understanding its formation and dissembling operations but also by developing the will and the courage—the commitment—to struggle against it.</w:t>
      </w:r>
    </w:p>
    <w:p w:rsidR="003809BE" w:rsidRPr="003809BE" w:rsidRDefault="003809BE" w:rsidP="003809BE">
      <w:bookmarkStart w:id="1" w:name="_GoBack"/>
      <w:bookmarkEnd w:id="1"/>
    </w:p>
    <w:sectPr w:rsidR="003809BE" w:rsidRPr="003809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A7" w:rsidRDefault="00810EA7" w:rsidP="005F5576">
      <w:r>
        <w:separator/>
      </w:r>
    </w:p>
  </w:endnote>
  <w:endnote w:type="continuationSeparator" w:id="0">
    <w:p w:rsidR="00810EA7" w:rsidRDefault="00810E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A7" w:rsidRDefault="00810EA7" w:rsidP="005F5576">
      <w:r>
        <w:separator/>
      </w:r>
    </w:p>
  </w:footnote>
  <w:footnote w:type="continuationSeparator" w:id="0">
    <w:p w:rsidR="00810EA7" w:rsidRDefault="00810EA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B4733"/>
    <w:multiLevelType w:val="hybridMultilevel"/>
    <w:tmpl w:val="4DCE61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B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09BE"/>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EA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9AF"/>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styleId="NoSpacing">
    <w:name w:val="No Spacing"/>
    <w:uiPriority w:val="1"/>
    <w:rsid w:val="003809BE"/>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809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3809BE"/>
    <w:rPr>
      <w:rFonts w:ascii="Lucida Grande" w:eastAsiaTheme="minorEastAsia" w:hAnsi="Lucida Grande" w:cs="Lucida Grande"/>
      <w:szCs w:val="24"/>
    </w:rPr>
  </w:style>
  <w:style w:type="paragraph" w:styleId="ListParagraph">
    <w:name w:val="List Paragraph"/>
    <w:basedOn w:val="Normal"/>
    <w:uiPriority w:val="34"/>
    <w:rsid w:val="003809BE"/>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3809BE"/>
  </w:style>
  <w:style w:type="paragraph" w:customStyle="1" w:styleId="card">
    <w:name w:val="card"/>
    <w:basedOn w:val="Normal"/>
    <w:next w:val="Normal"/>
    <w:link w:val="cardChar"/>
    <w:qFormat/>
    <w:rsid w:val="003809BE"/>
    <w:pPr>
      <w:ind w:left="288" w:right="288"/>
    </w:pPr>
    <w:rPr>
      <w:rFonts w:ascii="Calibri" w:hAnsi="Calibri" w:cs="Calibri"/>
      <w:sz w:val="24"/>
    </w:rPr>
  </w:style>
  <w:style w:type="character" w:customStyle="1" w:styleId="cardChar">
    <w:name w:val="card Char"/>
    <w:link w:val="card"/>
    <w:rsid w:val="003809BE"/>
    <w:rPr>
      <w:rFonts w:ascii="Calibri" w:hAnsi="Calibri" w:cs="Calibri"/>
      <w:sz w:val="24"/>
    </w:rPr>
  </w:style>
  <w:style w:type="character" w:customStyle="1" w:styleId="underline">
    <w:name w:val="underline"/>
    <w:link w:val="textbold"/>
    <w:qFormat/>
    <w:rsid w:val="003809BE"/>
    <w:rPr>
      <w:b/>
      <w:u w:val="single"/>
    </w:rPr>
  </w:style>
  <w:style w:type="paragraph" w:customStyle="1" w:styleId="textbold">
    <w:name w:val="text bold"/>
    <w:basedOn w:val="Normal"/>
    <w:link w:val="underline"/>
    <w:rsid w:val="003809BE"/>
    <w:pPr>
      <w:ind w:left="720"/>
      <w:jc w:val="both"/>
    </w:pPr>
    <w:rPr>
      <w:rFonts w:asciiTheme="minorHAnsi" w:hAnsiTheme="minorHAnsi" w:cstheme="minorBidi"/>
      <w:b/>
      <w:u w:val="single"/>
    </w:rPr>
  </w:style>
  <w:style w:type="character" w:customStyle="1" w:styleId="UnderlineChar">
    <w:name w:val="Underline Char"/>
    <w:aliases w:val="Title Char"/>
    <w:rsid w:val="003809BE"/>
    <w:rPr>
      <w:szCs w:val="24"/>
      <w:u w:val="single"/>
    </w:rPr>
  </w:style>
  <w:style w:type="paragraph" w:customStyle="1" w:styleId="BoldUnderline">
    <w:name w:val="BoldUnderline"/>
    <w:link w:val="BoldUnderlineChar"/>
    <w:rsid w:val="003809B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809BE"/>
    <w:rPr>
      <w:rFonts w:ascii="Times New Roman" w:eastAsia="Times New Roman" w:hAnsi="Times New Roman" w:cs="Times New Roman"/>
      <w:b/>
      <w:sz w:val="20"/>
      <w:szCs w:val="24"/>
      <w:u w:val="single"/>
    </w:rPr>
  </w:style>
  <w:style w:type="character" w:customStyle="1" w:styleId="CharacterStyle1">
    <w:name w:val="Character Style 1"/>
    <w:uiPriority w:val="99"/>
    <w:rsid w:val="003809BE"/>
    <w:rPr>
      <w:rFonts w:ascii="Garamond" w:hAnsi="Garamond"/>
      <w:sz w:val="18"/>
    </w:rPr>
  </w:style>
  <w:style w:type="paragraph" w:customStyle="1" w:styleId="Style33">
    <w:name w:val="Style 33"/>
    <w:basedOn w:val="Normal"/>
    <w:uiPriority w:val="99"/>
    <w:rsid w:val="003809BE"/>
    <w:pPr>
      <w:widowControl w:val="0"/>
      <w:autoSpaceDE w:val="0"/>
      <w:autoSpaceDN w:val="0"/>
      <w:spacing w:line="264" w:lineRule="auto"/>
      <w:ind w:left="72" w:firstLine="288"/>
      <w:jc w:val="both"/>
    </w:pPr>
    <w:rPr>
      <w:rFonts w:ascii="Garamond" w:eastAsia="Times New Roman" w:hAnsi="Garamond" w:cs="Garamond"/>
      <w:sz w:val="21"/>
      <w:szCs w:val="21"/>
    </w:rPr>
  </w:style>
  <w:style w:type="character" w:customStyle="1" w:styleId="Emphasis2">
    <w:name w:val="Emphasis2"/>
    <w:basedOn w:val="DefaultParagraphFont"/>
    <w:rsid w:val="003809BE"/>
    <w:rPr>
      <w:rFonts w:ascii="Franklin Gothic Heavy" w:hAnsi="Franklin Gothic Heavy"/>
      <w:iCs/>
      <w:u w:val="single"/>
    </w:rPr>
  </w:style>
  <w:style w:type="paragraph" w:customStyle="1" w:styleId="Card0">
    <w:name w:val="Card"/>
    <w:basedOn w:val="Normal"/>
    <w:link w:val="CardChar0"/>
    <w:autoRedefine/>
    <w:qFormat/>
    <w:rsid w:val="003809BE"/>
    <w:pPr>
      <w:tabs>
        <w:tab w:val="left" w:pos="360"/>
        <w:tab w:val="left" w:pos="990"/>
      </w:tabs>
    </w:pPr>
    <w:rPr>
      <w:rFonts w:eastAsia="Times New Roman"/>
      <w:szCs w:val="24"/>
    </w:rPr>
  </w:style>
  <w:style w:type="character" w:customStyle="1" w:styleId="CardChar0">
    <w:name w:val="Card Char"/>
    <w:link w:val="Card0"/>
    <w:rsid w:val="003809BE"/>
    <w:rPr>
      <w:rFonts w:ascii="Times New Roman" w:eastAsia="Times New Roman" w:hAnsi="Times New Roman" w:cs="Times New Roman"/>
      <w:szCs w:val="24"/>
    </w:rPr>
  </w:style>
  <w:style w:type="paragraph" w:styleId="NormalWeb">
    <w:name w:val="Normal (Web)"/>
    <w:basedOn w:val="Normal"/>
    <w:link w:val="NormalWebChar"/>
    <w:unhideWhenUsed/>
    <w:rsid w:val="003809BE"/>
    <w:pPr>
      <w:spacing w:before="96" w:after="120" w:line="360" w:lineRule="atLeast"/>
    </w:pPr>
    <w:rPr>
      <w:rFonts w:eastAsia="Times New Roman"/>
      <w:sz w:val="24"/>
      <w:szCs w:val="24"/>
    </w:rPr>
  </w:style>
  <w:style w:type="paragraph" w:customStyle="1" w:styleId="AuthorChar">
    <w:name w:val="Author Char"/>
    <w:basedOn w:val="Normal"/>
    <w:next w:val="Normal"/>
    <w:link w:val="AuthorCharChar"/>
    <w:rsid w:val="003809BE"/>
    <w:pPr>
      <w:widowControl w:val="0"/>
      <w:suppressAutoHyphens/>
    </w:pPr>
    <w:rPr>
      <w:rFonts w:eastAsia="Calibri"/>
      <w:b/>
    </w:rPr>
  </w:style>
  <w:style w:type="character" w:customStyle="1" w:styleId="AuthorCharChar">
    <w:name w:val="Author Char Char"/>
    <w:link w:val="AuthorChar"/>
    <w:rsid w:val="003809BE"/>
    <w:rPr>
      <w:rFonts w:ascii="Times New Roman" w:eastAsia="Calibri" w:hAnsi="Times New Roman" w:cs="Times New Roman"/>
      <w:b/>
    </w:rPr>
  </w:style>
  <w:style w:type="character" w:customStyle="1" w:styleId="NormalWebChar">
    <w:name w:val="Normal (Web) Char"/>
    <w:link w:val="NormalWeb"/>
    <w:rsid w:val="003809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styleId="NoSpacing">
    <w:name w:val="No Spacing"/>
    <w:uiPriority w:val="1"/>
    <w:rsid w:val="003809BE"/>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3809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3809BE"/>
    <w:rPr>
      <w:rFonts w:ascii="Lucida Grande" w:eastAsiaTheme="minorEastAsia" w:hAnsi="Lucida Grande" w:cs="Lucida Grande"/>
      <w:szCs w:val="24"/>
    </w:rPr>
  </w:style>
  <w:style w:type="paragraph" w:styleId="ListParagraph">
    <w:name w:val="List Paragraph"/>
    <w:basedOn w:val="Normal"/>
    <w:uiPriority w:val="34"/>
    <w:rsid w:val="003809BE"/>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3809BE"/>
  </w:style>
  <w:style w:type="paragraph" w:customStyle="1" w:styleId="card">
    <w:name w:val="card"/>
    <w:basedOn w:val="Normal"/>
    <w:next w:val="Normal"/>
    <w:link w:val="cardChar"/>
    <w:qFormat/>
    <w:rsid w:val="003809BE"/>
    <w:pPr>
      <w:ind w:left="288" w:right="288"/>
    </w:pPr>
    <w:rPr>
      <w:rFonts w:ascii="Calibri" w:hAnsi="Calibri" w:cs="Calibri"/>
      <w:sz w:val="24"/>
    </w:rPr>
  </w:style>
  <w:style w:type="character" w:customStyle="1" w:styleId="cardChar">
    <w:name w:val="card Char"/>
    <w:link w:val="card"/>
    <w:rsid w:val="003809BE"/>
    <w:rPr>
      <w:rFonts w:ascii="Calibri" w:hAnsi="Calibri" w:cs="Calibri"/>
      <w:sz w:val="24"/>
    </w:rPr>
  </w:style>
  <w:style w:type="character" w:customStyle="1" w:styleId="underline">
    <w:name w:val="underline"/>
    <w:link w:val="textbold"/>
    <w:qFormat/>
    <w:rsid w:val="003809BE"/>
    <w:rPr>
      <w:b/>
      <w:u w:val="single"/>
    </w:rPr>
  </w:style>
  <w:style w:type="paragraph" w:customStyle="1" w:styleId="textbold">
    <w:name w:val="text bold"/>
    <w:basedOn w:val="Normal"/>
    <w:link w:val="underline"/>
    <w:rsid w:val="003809BE"/>
    <w:pPr>
      <w:ind w:left="720"/>
      <w:jc w:val="both"/>
    </w:pPr>
    <w:rPr>
      <w:rFonts w:asciiTheme="minorHAnsi" w:hAnsiTheme="minorHAnsi" w:cstheme="minorBidi"/>
      <w:b/>
      <w:u w:val="single"/>
    </w:rPr>
  </w:style>
  <w:style w:type="character" w:customStyle="1" w:styleId="UnderlineChar">
    <w:name w:val="Underline Char"/>
    <w:aliases w:val="Title Char"/>
    <w:rsid w:val="003809BE"/>
    <w:rPr>
      <w:szCs w:val="24"/>
      <w:u w:val="single"/>
    </w:rPr>
  </w:style>
  <w:style w:type="paragraph" w:customStyle="1" w:styleId="BoldUnderline">
    <w:name w:val="BoldUnderline"/>
    <w:link w:val="BoldUnderlineChar"/>
    <w:rsid w:val="003809B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809BE"/>
    <w:rPr>
      <w:rFonts w:ascii="Times New Roman" w:eastAsia="Times New Roman" w:hAnsi="Times New Roman" w:cs="Times New Roman"/>
      <w:b/>
      <w:sz w:val="20"/>
      <w:szCs w:val="24"/>
      <w:u w:val="single"/>
    </w:rPr>
  </w:style>
  <w:style w:type="character" w:customStyle="1" w:styleId="CharacterStyle1">
    <w:name w:val="Character Style 1"/>
    <w:uiPriority w:val="99"/>
    <w:rsid w:val="003809BE"/>
    <w:rPr>
      <w:rFonts w:ascii="Garamond" w:hAnsi="Garamond"/>
      <w:sz w:val="18"/>
    </w:rPr>
  </w:style>
  <w:style w:type="paragraph" w:customStyle="1" w:styleId="Style33">
    <w:name w:val="Style 33"/>
    <w:basedOn w:val="Normal"/>
    <w:uiPriority w:val="99"/>
    <w:rsid w:val="003809BE"/>
    <w:pPr>
      <w:widowControl w:val="0"/>
      <w:autoSpaceDE w:val="0"/>
      <w:autoSpaceDN w:val="0"/>
      <w:spacing w:line="264" w:lineRule="auto"/>
      <w:ind w:left="72" w:firstLine="288"/>
      <w:jc w:val="both"/>
    </w:pPr>
    <w:rPr>
      <w:rFonts w:ascii="Garamond" w:eastAsia="Times New Roman" w:hAnsi="Garamond" w:cs="Garamond"/>
      <w:sz w:val="21"/>
      <w:szCs w:val="21"/>
    </w:rPr>
  </w:style>
  <w:style w:type="character" w:customStyle="1" w:styleId="Emphasis2">
    <w:name w:val="Emphasis2"/>
    <w:basedOn w:val="DefaultParagraphFont"/>
    <w:rsid w:val="003809BE"/>
    <w:rPr>
      <w:rFonts w:ascii="Franklin Gothic Heavy" w:hAnsi="Franklin Gothic Heavy"/>
      <w:iCs/>
      <w:u w:val="single"/>
    </w:rPr>
  </w:style>
  <w:style w:type="paragraph" w:customStyle="1" w:styleId="Card0">
    <w:name w:val="Card"/>
    <w:basedOn w:val="Normal"/>
    <w:link w:val="CardChar0"/>
    <w:autoRedefine/>
    <w:qFormat/>
    <w:rsid w:val="003809BE"/>
    <w:pPr>
      <w:tabs>
        <w:tab w:val="left" w:pos="360"/>
        <w:tab w:val="left" w:pos="990"/>
      </w:tabs>
    </w:pPr>
    <w:rPr>
      <w:rFonts w:eastAsia="Times New Roman"/>
      <w:szCs w:val="24"/>
    </w:rPr>
  </w:style>
  <w:style w:type="character" w:customStyle="1" w:styleId="CardChar0">
    <w:name w:val="Card Char"/>
    <w:link w:val="Card0"/>
    <w:rsid w:val="003809BE"/>
    <w:rPr>
      <w:rFonts w:ascii="Times New Roman" w:eastAsia="Times New Roman" w:hAnsi="Times New Roman" w:cs="Times New Roman"/>
      <w:szCs w:val="24"/>
    </w:rPr>
  </w:style>
  <w:style w:type="paragraph" w:styleId="NormalWeb">
    <w:name w:val="Normal (Web)"/>
    <w:basedOn w:val="Normal"/>
    <w:link w:val="NormalWebChar"/>
    <w:unhideWhenUsed/>
    <w:rsid w:val="003809BE"/>
    <w:pPr>
      <w:spacing w:before="96" w:after="120" w:line="360" w:lineRule="atLeast"/>
    </w:pPr>
    <w:rPr>
      <w:rFonts w:eastAsia="Times New Roman"/>
      <w:sz w:val="24"/>
      <w:szCs w:val="24"/>
    </w:rPr>
  </w:style>
  <w:style w:type="paragraph" w:customStyle="1" w:styleId="AuthorChar">
    <w:name w:val="Author Char"/>
    <w:basedOn w:val="Normal"/>
    <w:next w:val="Normal"/>
    <w:link w:val="AuthorCharChar"/>
    <w:rsid w:val="003809BE"/>
    <w:pPr>
      <w:widowControl w:val="0"/>
      <w:suppressAutoHyphens/>
    </w:pPr>
    <w:rPr>
      <w:rFonts w:eastAsia="Calibri"/>
      <w:b/>
    </w:rPr>
  </w:style>
  <w:style w:type="character" w:customStyle="1" w:styleId="AuthorCharChar">
    <w:name w:val="Author Char Char"/>
    <w:link w:val="AuthorChar"/>
    <w:rsid w:val="003809BE"/>
    <w:rPr>
      <w:rFonts w:ascii="Times New Roman" w:eastAsia="Calibri" w:hAnsi="Times New Roman" w:cs="Times New Roman"/>
      <w:b/>
    </w:rPr>
  </w:style>
  <w:style w:type="character" w:customStyle="1" w:styleId="NormalWebChar">
    <w:name w:val="Normal (Web) Char"/>
    <w:link w:val="NormalWeb"/>
    <w:rsid w:val="003809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digitalcommons.bc.edu/cgi/viewcontent.cgi?article=1046&amp;context=twl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http://amadlandawonye.wikispaces.com/2005,+McLaren+and+Fischman,+Gramsci,+Freire,+Organic+Intellectuals" TargetMode="External"/><Relationship Id="rId2" Type="http://schemas.openxmlformats.org/officeDocument/2006/relationships/customXml" Target="../customXml/item2.xml"/><Relationship Id="rId16" Type="http://schemas.openxmlformats.org/officeDocument/2006/relationships/hyperlink" Target="http://muse.uq.edu.au/journals/boundary/v026/26.3connolly.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5" Type="http://schemas.openxmlformats.org/officeDocument/2006/relationships/styles" Target="styles.xml"/><Relationship Id="rId15" Type="http://schemas.openxmlformats.org/officeDocument/2006/relationships/hyperlink" Target="http://muse.uq.edu.au/journals/boundary/v026/26.3connolly.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lawdigitalcommons.bc.edu/cgi/viewcontent.cgi?article=1046&amp;context=tw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22479</Words>
  <Characters>128135</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2014-02-08T21:42:00Z</dcterms:created>
  <dcterms:modified xsi:type="dcterms:W3CDTF">2014-02-08T21:44:00Z</dcterms:modified>
</cp:coreProperties>
</file>